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2F" w:rsidRPr="00415FEC" w:rsidRDefault="00DE6968">
      <w:pPr>
        <w:jc w:val="center"/>
        <w:rPr>
          <w:rFonts w:hAnsi="Times New Roman" w:cs="Times New Roman"/>
          <w:color w:val="000000"/>
          <w:sz w:val="24"/>
          <w:szCs w:val="24"/>
          <w:lang w:val="ru-RU"/>
        </w:rPr>
      </w:pPr>
      <w:r w:rsidRPr="00DE6968">
        <w:rPr>
          <w:rFonts w:hAnsi="Times New Roman" w:cs="Times New Roman"/>
          <w:noProof/>
          <w:color w:val="000000"/>
          <w:sz w:val="24"/>
          <w:szCs w:val="24"/>
          <w:lang w:val="ru-RU" w:eastAsia="ru-RU"/>
        </w:rPr>
        <w:drawing>
          <wp:inline distT="0" distB="0" distL="0" distR="0">
            <wp:extent cx="5732145" cy="7888724"/>
            <wp:effectExtent l="0" t="0" r="1905" b="0"/>
            <wp:docPr id="1" name="Рисунок 1" descr="F:\титульный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ый лист.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2145" cy="7888724"/>
                    </a:xfrm>
                    <a:prstGeom prst="rect">
                      <a:avLst/>
                    </a:prstGeom>
                    <a:noFill/>
                    <a:ln>
                      <a:noFill/>
                    </a:ln>
                  </pic:spPr>
                </pic:pic>
              </a:graphicData>
            </a:graphic>
          </wp:inline>
        </w:drawing>
      </w:r>
    </w:p>
    <w:p w:rsidR="0026192F" w:rsidRPr="00415FEC" w:rsidRDefault="0026192F">
      <w:pPr>
        <w:jc w:val="center"/>
        <w:rPr>
          <w:rFonts w:hAnsi="Times New Roman" w:cs="Times New Roman"/>
          <w:color w:val="000000"/>
          <w:sz w:val="24"/>
          <w:szCs w:val="24"/>
          <w:lang w:val="ru-RU"/>
        </w:rPr>
      </w:pPr>
    </w:p>
    <w:p w:rsidR="00DE6968" w:rsidRDefault="00DE6968">
      <w:pPr>
        <w:jc w:val="center"/>
        <w:rPr>
          <w:rFonts w:hAnsi="Times New Roman" w:cs="Times New Roman"/>
          <w:b/>
          <w:bCs/>
          <w:color w:val="000000"/>
          <w:sz w:val="24"/>
          <w:szCs w:val="24"/>
          <w:lang w:val="ru-RU"/>
        </w:rPr>
      </w:pPr>
    </w:p>
    <w:p w:rsidR="0026192F" w:rsidRPr="00415FEC" w:rsidRDefault="00BB4A8A">
      <w:pPr>
        <w:jc w:val="center"/>
        <w:rPr>
          <w:rFonts w:hAnsi="Times New Roman" w:cs="Times New Roman"/>
          <w:color w:val="000000"/>
          <w:sz w:val="24"/>
          <w:szCs w:val="24"/>
          <w:lang w:val="ru-RU"/>
        </w:rPr>
      </w:pPr>
      <w:bookmarkStart w:id="0" w:name="_GoBack"/>
      <w:bookmarkEnd w:id="0"/>
      <w:r w:rsidRPr="00415FEC">
        <w:rPr>
          <w:rFonts w:hAnsi="Times New Roman" w:cs="Times New Roman"/>
          <w:b/>
          <w:bCs/>
          <w:color w:val="000000"/>
          <w:sz w:val="24"/>
          <w:szCs w:val="24"/>
          <w:lang w:val="ru-RU"/>
        </w:rPr>
        <w:lastRenderedPageBreak/>
        <w:t>Паспорт программы развития</w:t>
      </w:r>
    </w:p>
    <w:tbl>
      <w:tblPr>
        <w:tblW w:w="0" w:type="auto"/>
        <w:tblCellMar>
          <w:top w:w="15" w:type="dxa"/>
          <w:left w:w="15" w:type="dxa"/>
          <w:bottom w:w="15" w:type="dxa"/>
          <w:right w:w="15" w:type="dxa"/>
        </w:tblCellMar>
        <w:tblLook w:val="0600" w:firstRow="0" w:lastRow="0" w:firstColumn="0" w:lastColumn="0" w:noHBand="1" w:noVBand="1"/>
      </w:tblPr>
      <w:tblGrid>
        <w:gridCol w:w="2674"/>
        <w:gridCol w:w="6503"/>
      </w:tblGrid>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Полное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Муниципальное бюджетное дошкольное образовательное учреждение «Детский сад № 1»</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Документы, послужившие основанием для разработки программы развития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1.Федеральный закон «Об образовании в Российской Федерации» от 29.12.2012 № 273-ФЗ.</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2. Стратегия развития воспитания в РФ на период до 2025 года, утвержденная распоряжением Правительства РФ от 29.05.2015 № 996-р.</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3. Концепция развития дополнительного образования детей в РФ, утвержденная распоряжением Правительства РФ от 04.09.2014 № 1726-р.</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4. Федеральный проект «Цифровая образовательная среда» (п. 4.4 паспорта национального проекта «Образование», утв. президиумом Совета при Президенте РФ по стратегическому развитию и национальным проектам, протокол от 24.12.2018 № 16).</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5. Распоряжение Минпросвещения России от 21.06.2021 № Р-126 «Об утверждении ведомственной целевой программы "Развитие дополнительного образования детей, выявление и поддержка лиц, проявивших выдающиеся способности"».</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6. Федеральный государственный образовательный стандарт дошкольного образования (ФГОС ДО).</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7.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Минпросвещения от 31.07.2020 № 373.</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8. Государственная программа развития образования в городе </w:t>
            </w:r>
            <w:proofErr w:type="spellStart"/>
            <w:r w:rsidRPr="00415FEC">
              <w:rPr>
                <w:rFonts w:hAnsi="Times New Roman" w:cs="Times New Roman"/>
                <w:color w:val="000000"/>
                <w:sz w:val="24"/>
                <w:szCs w:val="24"/>
                <w:lang w:val="ru-RU"/>
              </w:rPr>
              <w:t>Энске</w:t>
            </w:r>
            <w:proofErr w:type="spellEnd"/>
            <w:r w:rsidRPr="00415FEC">
              <w:rPr>
                <w:rFonts w:hAnsi="Times New Roman" w:cs="Times New Roman"/>
                <w:color w:val="000000"/>
                <w:sz w:val="24"/>
                <w:szCs w:val="24"/>
                <w:lang w:val="ru-RU"/>
              </w:rPr>
              <w:t xml:space="preserve"> на 2020–2030 годы, утвержденная постановлением администрации города </w:t>
            </w:r>
            <w:proofErr w:type="spellStart"/>
            <w:r w:rsidRPr="00415FEC">
              <w:rPr>
                <w:rFonts w:hAnsi="Times New Roman" w:cs="Times New Roman"/>
                <w:color w:val="000000"/>
                <w:sz w:val="24"/>
                <w:szCs w:val="24"/>
                <w:lang w:val="ru-RU"/>
              </w:rPr>
              <w:t>Энска</w:t>
            </w:r>
            <w:proofErr w:type="spellEnd"/>
            <w:r w:rsidRPr="00415FEC">
              <w:rPr>
                <w:rFonts w:hAnsi="Times New Roman" w:cs="Times New Roman"/>
                <w:color w:val="000000"/>
                <w:sz w:val="24"/>
                <w:szCs w:val="24"/>
                <w:lang w:val="ru-RU"/>
              </w:rPr>
              <w:t xml:space="preserve"> 14.09.2014 № 21-о.</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9. Письмо Минпросвещения России от 07.06.2019 № 07-3760.</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10. Письмо Минпросвещения России от 11.05.2021 № СК-123/07.</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Сведения</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разработчиках</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Ответственные: Глебова Елена Анатольевна, заведующий МБДОУ Детский сад № 1</w:t>
            </w:r>
            <w:r w:rsidRPr="00415FEC">
              <w:rPr>
                <w:lang w:val="ru-RU"/>
              </w:rPr>
              <w:br/>
            </w:r>
            <w:r w:rsidRPr="00415FEC">
              <w:rPr>
                <w:rFonts w:hAnsi="Times New Roman" w:cs="Times New Roman"/>
                <w:color w:val="000000"/>
                <w:sz w:val="24"/>
                <w:szCs w:val="24"/>
                <w:lang w:val="ru-RU"/>
              </w:rPr>
              <w:t>Кузнецова Ирина Константиновна, секретарь</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lastRenderedPageBreak/>
              <w:t>Рабочая группа в составе, утвержденном приказом МБДОУ Детский сад № 1 от 04.10.2021</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lastRenderedPageBreak/>
              <w:t>Цели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1. Повышение качества образовательных и коррекционных услуг в организации, с учётом возрастных и индивидуальных особенностей детей.</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2. Модернизация материально-технической базы организации, </w:t>
            </w:r>
            <w:proofErr w:type="spellStart"/>
            <w:r w:rsidRPr="00415FEC">
              <w:rPr>
                <w:rFonts w:hAnsi="Times New Roman" w:cs="Times New Roman"/>
                <w:color w:val="000000"/>
                <w:sz w:val="24"/>
                <w:szCs w:val="24"/>
                <w:lang w:val="ru-RU"/>
              </w:rPr>
              <w:t>цифровизация</w:t>
            </w:r>
            <w:proofErr w:type="spellEnd"/>
            <w:r w:rsidRPr="00415FEC">
              <w:rPr>
                <w:rFonts w:hAnsi="Times New Roman" w:cs="Times New Roman"/>
                <w:color w:val="000000"/>
                <w:sz w:val="24"/>
                <w:szCs w:val="24"/>
                <w:lang w:val="ru-RU"/>
              </w:rPr>
              <w:t xml:space="preserve"> образовательной деятельности.</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3. Обеспечение разнообразия и доступности дополнительного образования с учётом потребностей и возможностей детей.</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4. Повышение безопасности, в том числе усиление антитеррористической защищенности объектов организации</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Комплексные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задачи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1. Обеспечение преемственности основных образовательных программ дошкольного образования и начального образования.</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2. Внедрение дистанционных образовательных технологий и элементов электронного обучения для детей от 5 лет.</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3. </w:t>
            </w:r>
            <w:proofErr w:type="spellStart"/>
            <w:r w:rsidRPr="00415FEC">
              <w:rPr>
                <w:rFonts w:hAnsi="Times New Roman" w:cs="Times New Roman"/>
                <w:color w:val="000000"/>
                <w:sz w:val="24"/>
                <w:szCs w:val="24"/>
                <w:lang w:val="ru-RU"/>
              </w:rPr>
              <w:t>Цифровизация</w:t>
            </w:r>
            <w:proofErr w:type="spellEnd"/>
            <w:r w:rsidRPr="00415FEC">
              <w:rPr>
                <w:rFonts w:hAnsi="Times New Roman" w:cs="Times New Roman"/>
                <w:color w:val="000000"/>
                <w:sz w:val="24"/>
                <w:szCs w:val="24"/>
                <w:lang w:val="ru-RU"/>
              </w:rPr>
              <w:t xml:space="preserve"> системы управления образовательной организацией, в том числе документооборота.</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4. Создание открытой и доступной системы дополнительного образования для развития детских способностей.</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5. Обеспечение эффективного, результативного функционирования и постоянного роста профессиональной компетентности стабильного коллектива в соответствии с требованиями ФГОС ДО.</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6. Модернизация развивающей предметно-пространственной среды и материально-технической базы организации.</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7. Повышения безопасности в организации в отношении детей и работников, посетителей.</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8. Создание условий для полноценного сотрудничества с социальными партнерами для разностороннего развития детей.</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Основные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направления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1. Развитие качественной и доступной образовательной и творческой среды.</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2. Разработка образовательных программ, в которых используются современные материально-технические </w:t>
            </w:r>
            <w:r w:rsidRPr="00415FEC">
              <w:rPr>
                <w:rFonts w:hAnsi="Times New Roman" w:cs="Times New Roman"/>
                <w:color w:val="000000"/>
                <w:sz w:val="24"/>
                <w:szCs w:val="24"/>
                <w:lang w:val="ru-RU"/>
              </w:rPr>
              <w:lastRenderedPageBreak/>
              <w:t>условия в соответствии с законодательством РФ.</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3. Повышение эффективности системы дополнительного образования, расширение спектра дополнительных образовательных услуг для детей и их родителей</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4. </w:t>
            </w:r>
            <w:proofErr w:type="spellStart"/>
            <w:r w:rsidRPr="00415FEC">
              <w:rPr>
                <w:rFonts w:hAnsi="Times New Roman" w:cs="Times New Roman"/>
                <w:color w:val="000000"/>
                <w:sz w:val="24"/>
                <w:szCs w:val="24"/>
                <w:lang w:val="ru-RU"/>
              </w:rPr>
              <w:t>Цифровизация</w:t>
            </w:r>
            <w:proofErr w:type="spellEnd"/>
            <w:r w:rsidRPr="00415FEC">
              <w:rPr>
                <w:rFonts w:hAnsi="Times New Roman" w:cs="Times New Roman"/>
                <w:color w:val="000000"/>
                <w:sz w:val="24"/>
                <w:szCs w:val="24"/>
                <w:lang w:val="ru-RU"/>
              </w:rPr>
              <w:t xml:space="preserve"> рабочих и образовательных процессов в организации.</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5. Совершенствование системы охраны труда.</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6. Усиление антитеррористической защищенности организации.</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lastRenderedPageBreak/>
              <w:t>Период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реализации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С 2022 года по 2025 год – 4 года</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Порядок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финансирования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Средства субсидии на муниципальное задание.</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Целевые субсидии.</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Средства от приносящей доход деятельности</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Целевые индикаторы и показатели успешности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Удовлетворенность 60 % участников образовательных отношений качеством предоставляемых образовательных услуг.</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Положительная динамика результативности участия педагогов в конкурсах, конференциях и др. мероприятиях инновационной направленности.</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Благоприятные показатели физического, психического здоровья воспитанников.</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Рост числа работников, использующих дистанционные технологии, ИКТ, инновационные педагогические технологии.</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Обучение 90 % педагогов по программам для работы с детьми с ОВЗ.</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Прирост финансирования организации на 30 % за счет дополнительных платных образовательных услуг, побед в </w:t>
            </w:r>
            <w:proofErr w:type="spellStart"/>
            <w:r w:rsidRPr="00415FEC">
              <w:rPr>
                <w:rFonts w:hAnsi="Times New Roman" w:cs="Times New Roman"/>
                <w:color w:val="000000"/>
                <w:sz w:val="24"/>
                <w:szCs w:val="24"/>
                <w:lang w:val="ru-RU"/>
              </w:rPr>
              <w:t>грантовых</w:t>
            </w:r>
            <w:proofErr w:type="spellEnd"/>
            <w:r w:rsidRPr="00415FEC">
              <w:rPr>
                <w:rFonts w:hAnsi="Times New Roman" w:cs="Times New Roman"/>
                <w:color w:val="000000"/>
                <w:sz w:val="24"/>
                <w:szCs w:val="24"/>
                <w:lang w:val="ru-RU"/>
              </w:rPr>
              <w:t xml:space="preserve"> конкурсах.</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Увеличение числа договоров о сотрудничестве, сетевой форме реализации образовательных программ с организациями округа и города научной, технической, инновационной, культурной, спортивной, художественной, </w:t>
            </w:r>
            <w:r w:rsidRPr="00415FEC">
              <w:rPr>
                <w:rFonts w:hAnsi="Times New Roman" w:cs="Times New Roman"/>
                <w:color w:val="000000"/>
                <w:sz w:val="24"/>
                <w:szCs w:val="24"/>
                <w:lang w:val="ru-RU"/>
              </w:rPr>
              <w:lastRenderedPageBreak/>
              <w:t>творческой направленности.</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Обновление материально-технической базы на 40 %.</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Снижение несчастных случаев с работниками и детьми, происшествий на территории организации</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lastRenderedPageBreak/>
              <w:t>Ожидаемые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результаты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реализации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Высокая конкурентоспособность детского сада на рынке образовательных услуг, обеспечение равных стартовых возможностей дошкольников.</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В организации реализуются новые программы дополнительного образования для детей и их родителей.</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Высокий процент выпускников организации, успешно прошедших адаптацию в первом классе школы.</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Внедрено и эффективно используются цифровые технологии в работе организации, в том числе документообороте, обучении и воспитании.</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Создана современная комфортная развивающая предметно-пространственная среда и обучающее пространство в соответствии с требованиями законодательства РФ.</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Повысилась профессиональная компетентность педагогов, в том числе в области овладения инновационными образовательными и </w:t>
            </w:r>
            <w:proofErr w:type="spellStart"/>
            <w:r w:rsidRPr="00415FEC">
              <w:rPr>
                <w:rFonts w:hAnsi="Times New Roman" w:cs="Times New Roman"/>
                <w:color w:val="000000"/>
                <w:sz w:val="24"/>
                <w:szCs w:val="24"/>
                <w:lang w:val="ru-RU"/>
              </w:rPr>
              <w:t>метапредметными</w:t>
            </w:r>
            <w:proofErr w:type="spellEnd"/>
            <w:r w:rsidRPr="00415FEC">
              <w:rPr>
                <w:rFonts w:hAnsi="Times New Roman" w:cs="Times New Roman"/>
                <w:color w:val="000000"/>
                <w:sz w:val="24"/>
                <w:szCs w:val="24"/>
                <w:lang w:val="ru-RU"/>
              </w:rPr>
              <w:t xml:space="preserve"> технологиями за счет прохождения повышения квалификации и переподготовки работников, участия в региональных и федеральных профессиональных мероприятиях.</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Организация получает меньше замечаний от органов надзора и контроля в сфере охраны труда и безопасности</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Контроль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реализации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Организация осуществляет мониторинг эффективности реализации программы развития. Отчетная дата – май каждого года. По итогам ежегодного мониторинга ответственный работник составляет аналитический отчет о результатах реализации программы развития. Ответственный назначается приказом заведующего МБДОУ Детский сад № 1.</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Корректировку программы развития осуществляет заведующий МБДОУ Детский сад № 1</w:t>
            </w:r>
          </w:p>
        </w:tc>
      </w:tr>
    </w:tbl>
    <w:p w:rsidR="0026192F" w:rsidRPr="00415FEC" w:rsidRDefault="0026192F">
      <w:pPr>
        <w:jc w:val="center"/>
        <w:rPr>
          <w:rFonts w:hAnsi="Times New Roman" w:cs="Times New Roman"/>
          <w:color w:val="000000"/>
          <w:sz w:val="24"/>
          <w:szCs w:val="24"/>
          <w:lang w:val="ru-RU"/>
        </w:rPr>
      </w:pPr>
    </w:p>
    <w:p w:rsidR="0026192F" w:rsidRPr="00415FEC" w:rsidRDefault="00BB4A8A">
      <w:pPr>
        <w:jc w:val="center"/>
        <w:rPr>
          <w:rFonts w:hAnsi="Times New Roman" w:cs="Times New Roman"/>
          <w:color w:val="000000"/>
          <w:sz w:val="24"/>
          <w:szCs w:val="24"/>
          <w:lang w:val="ru-RU"/>
        </w:rPr>
      </w:pPr>
      <w:r w:rsidRPr="00415FEC">
        <w:rPr>
          <w:rFonts w:hAnsi="Times New Roman" w:cs="Times New Roman"/>
          <w:b/>
          <w:bCs/>
          <w:color w:val="000000"/>
          <w:sz w:val="24"/>
          <w:szCs w:val="24"/>
          <w:lang w:val="ru-RU"/>
        </w:rPr>
        <w:t>Информационная справка об организации</w:t>
      </w:r>
    </w:p>
    <w:p w:rsidR="0026192F" w:rsidRPr="00415FEC" w:rsidRDefault="00BB4A8A">
      <w:pPr>
        <w:rPr>
          <w:rFonts w:hAnsi="Times New Roman" w:cs="Times New Roman"/>
          <w:color w:val="000000"/>
          <w:sz w:val="24"/>
          <w:szCs w:val="24"/>
          <w:lang w:val="ru-RU"/>
        </w:rPr>
      </w:pPr>
      <w:r w:rsidRPr="00415FEC">
        <w:rPr>
          <w:rFonts w:hAnsi="Times New Roman" w:cs="Times New Roman"/>
          <w:b/>
          <w:bCs/>
          <w:color w:val="000000"/>
          <w:sz w:val="24"/>
          <w:szCs w:val="24"/>
          <w:lang w:val="ru-RU"/>
        </w:rPr>
        <w:lastRenderedPageBreak/>
        <w:t>Сведения об организации.</w:t>
      </w:r>
      <w:r w:rsidR="00415FEC" w:rsidRPr="00415FEC">
        <w:rPr>
          <w:rFonts w:hAnsi="Times New Roman" w:cs="Times New Roman"/>
          <w:b/>
          <w:bCs/>
          <w:color w:val="000000"/>
          <w:sz w:val="24"/>
          <w:szCs w:val="24"/>
          <w:lang w:val="ru-RU"/>
        </w:rPr>
        <w:t xml:space="preserve"> </w:t>
      </w:r>
      <w:r w:rsidRPr="00415FEC">
        <w:rPr>
          <w:rFonts w:hAnsi="Times New Roman" w:cs="Times New Roman"/>
          <w:color w:val="000000"/>
          <w:sz w:val="24"/>
          <w:szCs w:val="24"/>
          <w:lang w:val="ru-RU"/>
        </w:rPr>
        <w:t xml:space="preserve">МБДОУ Детский сад № 1 города </w:t>
      </w:r>
      <w:proofErr w:type="spellStart"/>
      <w:r w:rsidRPr="00415FEC">
        <w:rPr>
          <w:rFonts w:hAnsi="Times New Roman" w:cs="Times New Roman"/>
          <w:color w:val="000000"/>
          <w:sz w:val="24"/>
          <w:szCs w:val="24"/>
          <w:lang w:val="ru-RU"/>
        </w:rPr>
        <w:t>Энска</w:t>
      </w:r>
      <w:proofErr w:type="spellEnd"/>
      <w:r w:rsidRPr="00415FEC">
        <w:rPr>
          <w:rFonts w:hAnsi="Times New Roman" w:cs="Times New Roman"/>
          <w:color w:val="000000"/>
          <w:sz w:val="24"/>
          <w:szCs w:val="24"/>
          <w:lang w:val="ru-RU"/>
        </w:rPr>
        <w:t xml:space="preserve"> (далее - детский сад, организация) создан 29 марта 1995 года на основании постановления администрации города </w:t>
      </w:r>
      <w:proofErr w:type="spellStart"/>
      <w:r w:rsidRPr="00415FEC">
        <w:rPr>
          <w:rFonts w:hAnsi="Times New Roman" w:cs="Times New Roman"/>
          <w:color w:val="000000"/>
          <w:sz w:val="24"/>
          <w:szCs w:val="24"/>
          <w:lang w:val="ru-RU"/>
        </w:rPr>
        <w:t>Энска</w:t>
      </w:r>
      <w:proofErr w:type="spellEnd"/>
      <w:r w:rsidRPr="00415FEC">
        <w:rPr>
          <w:rFonts w:hAnsi="Times New Roman" w:cs="Times New Roman"/>
          <w:color w:val="000000"/>
          <w:sz w:val="24"/>
          <w:szCs w:val="24"/>
          <w:lang w:val="ru-RU"/>
        </w:rPr>
        <w:t xml:space="preserve"> «О создании МБДОУ Детский сад № 1 от 01.03.1995 № 519-по.</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Детский сад находится в отдельно стоящем типовом двухэтажном здании. Имеется собственная территория для прогулок, 15 обустроенных прогулочных веранд, игровое и спортивное оборудование, отличительной особенностью детского сада является хорошее озеленение, наличие отдельной спортивной площадки.</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Материально-техническая база организации. Имеется кабинет заведующего, медицинский кабинет, изолятор, методический кабинет, кабинет психолога, кабинет математики, изостудия, логопедический кабинет, кабинет английского языка, физкультурный зал, бассейн, кабинет заместителя заведующего по АХЧ, пищеблок, 15 групповых комнат, музыкальный зал, прачечная, подсобные кладовые.</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Режим работы организации: с 7.00 до 19.00. Выходные дни: суббота, воскресенье, праздничные дни.</w:t>
      </w:r>
    </w:p>
    <w:p w:rsidR="0026192F" w:rsidRPr="00415FEC" w:rsidRDefault="00BB4A8A">
      <w:pPr>
        <w:rPr>
          <w:rFonts w:hAnsi="Times New Roman" w:cs="Times New Roman"/>
          <w:color w:val="000000"/>
          <w:sz w:val="24"/>
          <w:szCs w:val="24"/>
          <w:lang w:val="ru-RU"/>
        </w:rPr>
      </w:pPr>
      <w:r w:rsidRPr="00415FEC">
        <w:rPr>
          <w:rFonts w:hAnsi="Times New Roman" w:cs="Times New Roman"/>
          <w:b/>
          <w:bCs/>
          <w:color w:val="000000"/>
          <w:sz w:val="24"/>
          <w:szCs w:val="24"/>
          <w:lang w:val="ru-RU"/>
        </w:rPr>
        <w:t xml:space="preserve">Сведения о воспитанниках. </w:t>
      </w:r>
      <w:r w:rsidRPr="00415FEC">
        <w:rPr>
          <w:rFonts w:hAnsi="Times New Roman" w:cs="Times New Roman"/>
          <w:color w:val="000000"/>
          <w:sz w:val="24"/>
          <w:szCs w:val="24"/>
          <w:lang w:val="ru-RU"/>
        </w:rPr>
        <w:t>В настоящее время в организации функционирует 15 групп воспитанников, из них:</w:t>
      </w:r>
    </w:p>
    <w:p w:rsidR="0026192F" w:rsidRDefault="00BB4A8A">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группа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раннего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возраста</w:t>
      </w:r>
      <w:proofErr w:type="spellEnd"/>
      <w:r>
        <w:rPr>
          <w:rFonts w:hAnsi="Times New Roman" w:cs="Times New Roman"/>
          <w:color w:val="000000"/>
          <w:sz w:val="24"/>
          <w:szCs w:val="24"/>
        </w:rPr>
        <w:t xml:space="preserve"> (2-3 года);</w:t>
      </w:r>
    </w:p>
    <w:p w:rsidR="0026192F" w:rsidRDefault="00BB4A8A">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2 группы младшего возраста (3-4 гола);</w:t>
      </w:r>
    </w:p>
    <w:p w:rsidR="0026192F" w:rsidRDefault="00BB4A8A">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5 групп среднего возраста (4-5 лет);</w:t>
      </w:r>
    </w:p>
    <w:p w:rsidR="0026192F" w:rsidRDefault="00BB4A8A">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3 группы старшего возраста (5-6 лет);</w:t>
      </w:r>
    </w:p>
    <w:p w:rsidR="0026192F" w:rsidRPr="00415FEC" w:rsidRDefault="00BB4A8A">
      <w:pPr>
        <w:numPr>
          <w:ilvl w:val="0"/>
          <w:numId w:val="1"/>
        </w:numPr>
        <w:ind w:left="780" w:right="180"/>
        <w:contextualSpacing/>
        <w:rPr>
          <w:rFonts w:hAnsi="Times New Roman" w:cs="Times New Roman"/>
          <w:color w:val="000000"/>
          <w:sz w:val="24"/>
          <w:szCs w:val="24"/>
          <w:lang w:val="ru-RU"/>
        </w:rPr>
      </w:pPr>
      <w:r w:rsidRPr="00415FEC">
        <w:rPr>
          <w:rFonts w:hAnsi="Times New Roman" w:cs="Times New Roman"/>
          <w:color w:val="000000"/>
          <w:sz w:val="24"/>
          <w:szCs w:val="24"/>
          <w:lang w:val="ru-RU"/>
        </w:rPr>
        <w:t>3 группы для детей дошкольного возраста (6-7 лет);</w:t>
      </w:r>
    </w:p>
    <w:p w:rsidR="0026192F" w:rsidRDefault="00BB4A8A">
      <w:pPr>
        <w:numPr>
          <w:ilvl w:val="0"/>
          <w:numId w:val="1"/>
        </w:numPr>
        <w:ind w:left="780" w:right="180"/>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группа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комбинированной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направленности</w:t>
      </w:r>
      <w:proofErr w:type="spellEnd"/>
      <w:r>
        <w:rPr>
          <w:rFonts w:hAnsi="Times New Roman" w:cs="Times New Roman"/>
          <w:color w:val="000000"/>
          <w:sz w:val="24"/>
          <w:szCs w:val="24"/>
        </w:rPr>
        <w:t xml:space="preserve"> (5-7 лет).</w:t>
      </w:r>
    </w:p>
    <w:p w:rsidR="0026192F" w:rsidRDefault="00BB4A8A">
      <w:pPr>
        <w:rPr>
          <w:rFonts w:hAnsi="Times New Roman" w:cs="Times New Roman"/>
          <w:color w:val="000000"/>
          <w:sz w:val="24"/>
          <w:szCs w:val="24"/>
        </w:rPr>
      </w:pPr>
      <w:r>
        <w:rPr>
          <w:rFonts w:hAnsi="Times New Roman" w:cs="Times New Roman"/>
          <w:color w:val="000000"/>
          <w:sz w:val="24"/>
          <w:szCs w:val="24"/>
        </w:rPr>
        <w:t>Характеристика семей воспитанников по составу</w:t>
      </w:r>
    </w:p>
    <w:tbl>
      <w:tblPr>
        <w:tblW w:w="0" w:type="auto"/>
        <w:tblCellMar>
          <w:top w:w="15" w:type="dxa"/>
          <w:left w:w="15" w:type="dxa"/>
          <w:bottom w:w="15" w:type="dxa"/>
          <w:right w:w="15" w:type="dxa"/>
        </w:tblCellMar>
        <w:tblLook w:val="0600" w:firstRow="0" w:lastRow="0" w:firstColumn="0" w:lastColumn="0" w:noHBand="1" w:noVBand="1"/>
      </w:tblPr>
      <w:tblGrid>
        <w:gridCol w:w="2359"/>
        <w:gridCol w:w="1897"/>
        <w:gridCol w:w="4921"/>
      </w:tblGrid>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Состав семьи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Процент от общего количества семей воспитанников</w:t>
            </w: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Полная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85%</w:t>
            </w: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Неполная с матерью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14%</w:t>
            </w: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Неполная с отцом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0,7%</w:t>
            </w: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Оформлено опекунство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0,7%</w:t>
            </w:r>
          </w:p>
        </w:tc>
      </w:tr>
    </w:tbl>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Характеристика семей воспитанников по количеству детей</w:t>
      </w:r>
    </w:p>
    <w:tbl>
      <w:tblPr>
        <w:tblW w:w="0" w:type="auto"/>
        <w:tblCellMar>
          <w:top w:w="15" w:type="dxa"/>
          <w:left w:w="15" w:type="dxa"/>
          <w:bottom w:w="15" w:type="dxa"/>
          <w:right w:w="15" w:type="dxa"/>
        </w:tblCellMar>
        <w:tblLook w:val="0600" w:firstRow="0" w:lastRow="0" w:firstColumn="0" w:lastColumn="0" w:noHBand="1" w:noVBand="1"/>
      </w:tblPr>
      <w:tblGrid>
        <w:gridCol w:w="2499"/>
        <w:gridCol w:w="1877"/>
        <w:gridCol w:w="4801"/>
      </w:tblGrid>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Количество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детей</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семье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Процент от общего количества семей воспитанников</w:t>
            </w: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Один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ребенок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41%</w:t>
            </w: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Два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44%</w:t>
            </w: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lastRenderedPageBreak/>
              <w:t>Три ребенка и более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15%</w:t>
            </w:r>
          </w:p>
        </w:tc>
      </w:tr>
    </w:tbl>
    <w:p w:rsidR="0026192F" w:rsidRPr="00415FEC" w:rsidRDefault="00BB4A8A">
      <w:pPr>
        <w:rPr>
          <w:rFonts w:hAnsi="Times New Roman" w:cs="Times New Roman"/>
          <w:color w:val="000000"/>
          <w:sz w:val="24"/>
          <w:szCs w:val="24"/>
          <w:lang w:val="ru-RU"/>
        </w:rPr>
      </w:pPr>
      <w:r w:rsidRPr="00415FEC">
        <w:rPr>
          <w:rFonts w:hAnsi="Times New Roman" w:cs="Times New Roman"/>
          <w:b/>
          <w:bCs/>
          <w:color w:val="000000"/>
          <w:sz w:val="24"/>
          <w:szCs w:val="24"/>
          <w:lang w:val="ru-RU"/>
        </w:rPr>
        <w:t>Характеристика окружающего социума.</w:t>
      </w:r>
      <w:r w:rsidRPr="00415FEC">
        <w:rPr>
          <w:rFonts w:hAnsi="Times New Roman" w:cs="Times New Roman"/>
          <w:color w:val="000000"/>
          <w:sz w:val="24"/>
          <w:szCs w:val="24"/>
          <w:lang w:val="ru-RU"/>
        </w:rPr>
        <w:t xml:space="preserve"> Ближайшее окружение детского сада:</w:t>
      </w:r>
    </w:p>
    <w:p w:rsidR="0026192F" w:rsidRPr="00415FEC" w:rsidRDefault="00BB4A8A">
      <w:pPr>
        <w:numPr>
          <w:ilvl w:val="0"/>
          <w:numId w:val="2"/>
        </w:numPr>
        <w:ind w:left="780" w:right="180"/>
        <w:contextualSpacing/>
        <w:rPr>
          <w:rFonts w:hAnsi="Times New Roman" w:cs="Times New Roman"/>
          <w:color w:val="000000"/>
          <w:sz w:val="24"/>
          <w:szCs w:val="24"/>
          <w:lang w:val="ru-RU"/>
        </w:rPr>
      </w:pPr>
      <w:r w:rsidRPr="00415FEC">
        <w:rPr>
          <w:rFonts w:hAnsi="Times New Roman" w:cs="Times New Roman"/>
          <w:color w:val="000000"/>
          <w:sz w:val="24"/>
          <w:szCs w:val="24"/>
          <w:lang w:val="ru-RU"/>
        </w:rPr>
        <w:t>Муниципальное бюджетное образовательное учреждение «Лицей № 6»;</w:t>
      </w:r>
    </w:p>
    <w:p w:rsidR="0026192F" w:rsidRDefault="00BB4A8A">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Спортивный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комплекс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Орленок</w:t>
      </w:r>
      <w:proofErr w:type="spellEnd"/>
      <w:r>
        <w:rPr>
          <w:rFonts w:hAnsi="Times New Roman" w:cs="Times New Roman"/>
          <w:color w:val="000000"/>
          <w:sz w:val="24"/>
          <w:szCs w:val="24"/>
        </w:rPr>
        <w:t>»;</w:t>
      </w:r>
    </w:p>
    <w:p w:rsidR="0026192F" w:rsidRPr="00415FEC" w:rsidRDefault="00BB4A8A">
      <w:pPr>
        <w:numPr>
          <w:ilvl w:val="0"/>
          <w:numId w:val="2"/>
        </w:numPr>
        <w:ind w:left="780" w:right="180"/>
        <w:contextualSpacing/>
        <w:rPr>
          <w:rFonts w:hAnsi="Times New Roman" w:cs="Times New Roman"/>
          <w:color w:val="000000"/>
          <w:sz w:val="24"/>
          <w:szCs w:val="24"/>
          <w:lang w:val="ru-RU"/>
        </w:rPr>
      </w:pPr>
      <w:r w:rsidRPr="00415FEC">
        <w:rPr>
          <w:rFonts w:hAnsi="Times New Roman" w:cs="Times New Roman"/>
          <w:color w:val="000000"/>
          <w:sz w:val="24"/>
          <w:szCs w:val="24"/>
          <w:lang w:val="ru-RU"/>
        </w:rPr>
        <w:t>Муниципальное бюджетное дошкольное образовательное учреждение «Детский сад № 5»;</w:t>
      </w:r>
    </w:p>
    <w:p w:rsidR="0026192F" w:rsidRDefault="00BB4A8A">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МБУЗ «</w:t>
      </w:r>
      <w:proofErr w:type="spellStart"/>
      <w:r>
        <w:rPr>
          <w:rFonts w:hAnsi="Times New Roman" w:cs="Times New Roman"/>
          <w:color w:val="000000"/>
          <w:sz w:val="24"/>
          <w:szCs w:val="24"/>
        </w:rPr>
        <w:t>Детская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городская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поликлиника</w:t>
      </w:r>
      <w:proofErr w:type="spellEnd"/>
      <w:r>
        <w:rPr>
          <w:rFonts w:hAnsi="Times New Roman" w:cs="Times New Roman"/>
          <w:color w:val="000000"/>
          <w:sz w:val="24"/>
          <w:szCs w:val="24"/>
        </w:rPr>
        <w:t xml:space="preserve"> № 7»;</w:t>
      </w:r>
    </w:p>
    <w:p w:rsidR="0026192F" w:rsidRDefault="00BB4A8A">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МБУК «</w:t>
      </w:r>
      <w:proofErr w:type="spellStart"/>
      <w:r>
        <w:rPr>
          <w:rFonts w:hAnsi="Times New Roman" w:cs="Times New Roman"/>
          <w:color w:val="000000"/>
          <w:sz w:val="24"/>
          <w:szCs w:val="24"/>
        </w:rPr>
        <w:t>Детская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w:t>
      </w:r>
      <w:r w:rsidR="00415FEC">
        <w:rPr>
          <w:rFonts w:hAnsi="Times New Roman" w:cs="Times New Roman"/>
          <w:color w:val="000000"/>
          <w:sz w:val="24"/>
          <w:szCs w:val="24"/>
        </w:rPr>
        <w:t xml:space="preserve"> </w:t>
      </w:r>
      <w:r>
        <w:rPr>
          <w:rFonts w:hAnsi="Times New Roman" w:cs="Times New Roman"/>
          <w:color w:val="000000"/>
          <w:sz w:val="24"/>
          <w:szCs w:val="24"/>
        </w:rPr>
        <w:t>3».</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Сотрудничество со спортивным комплексом</w:t>
      </w:r>
      <w:r>
        <w:rPr>
          <w:rFonts w:hAnsi="Times New Roman" w:cs="Times New Roman"/>
          <w:color w:val="000000"/>
          <w:sz w:val="24"/>
          <w:szCs w:val="24"/>
        </w:rPr>
        <w:t> </w:t>
      </w:r>
      <w:r w:rsidRPr="00415FEC">
        <w:rPr>
          <w:rFonts w:hAnsi="Times New Roman" w:cs="Times New Roman"/>
          <w:color w:val="000000"/>
          <w:sz w:val="24"/>
          <w:szCs w:val="24"/>
          <w:lang w:val="ru-RU"/>
        </w:rPr>
        <w:t>позволяет обеспечить возможность получения дополнительного образования, реализовать индивидуально-дифференцированный подход к развитию детей, удовлетворить потребность детей в двигательной активности (через посещение воспитанниками различных спортивных секций).</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Специалисты МБУЗ «Детская городская поликлиника № 7» обеспечивают профессиональное медицинское обслуживание детей и сотрудников детского сада, проводят мониторинг уровня здоровья детей, лечебно-профилактические мероприятия с детьми, консультации для родителей.</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Взаимодействие с МБОУ «Лицей № 6» обеспечивает преемственность дошкольного и начального школьного образования.</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Совместно с МБУК «Детская библиотека № 3» детский сад проводит литературные и культурно-познавательные мероприятия.</w:t>
      </w:r>
    </w:p>
    <w:p w:rsidR="0026192F" w:rsidRPr="00415FEC" w:rsidRDefault="00BB4A8A">
      <w:pPr>
        <w:rPr>
          <w:rFonts w:hAnsi="Times New Roman" w:cs="Times New Roman"/>
          <w:color w:val="000000"/>
          <w:sz w:val="24"/>
          <w:szCs w:val="24"/>
          <w:lang w:val="ru-RU"/>
        </w:rPr>
      </w:pPr>
      <w:r w:rsidRPr="00415FEC">
        <w:rPr>
          <w:rFonts w:hAnsi="Times New Roman" w:cs="Times New Roman"/>
          <w:b/>
          <w:bCs/>
          <w:color w:val="000000"/>
          <w:sz w:val="24"/>
          <w:szCs w:val="24"/>
          <w:lang w:val="ru-RU"/>
        </w:rPr>
        <w:t>Организационно-педагогические условия организации, характеристика педагогов.</w:t>
      </w:r>
      <w:r w:rsidRPr="00415FEC">
        <w:rPr>
          <w:rFonts w:hAnsi="Times New Roman" w:cs="Times New Roman"/>
          <w:color w:val="000000"/>
          <w:sz w:val="24"/>
          <w:szCs w:val="24"/>
          <w:lang w:val="ru-RU"/>
        </w:rPr>
        <w:t xml:space="preserve"> Общее количество педагогических работников – 30 человек (заведующий детским садом, заместитель заведующего по ВМР, 19 воспитателей, 2 музыкальных руководителя, 1 инструктор по физической культуре,1 инструктор по физической культуре (плавание), 2 учителя-логопеда, 1 педагог дополнительного образования по ИЗО,1 педагог дополнительного образования по английскому языку, 1 педагог-психолог).</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Работник с медицинским образованием – 1 человек.</w:t>
      </w:r>
    </w:p>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Укомплектованность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кадрами</w:t>
      </w:r>
      <w:proofErr w:type="spellEnd"/>
      <w:r>
        <w:rPr>
          <w:rFonts w:hAnsi="Times New Roman" w:cs="Times New Roman"/>
          <w:color w:val="000000"/>
          <w:sz w:val="24"/>
          <w:szCs w:val="24"/>
        </w:rPr>
        <w:t>:</w:t>
      </w:r>
    </w:p>
    <w:p w:rsidR="0026192F" w:rsidRDefault="00BB4A8A">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воспитателями – на 100%;</w:t>
      </w:r>
    </w:p>
    <w:p w:rsidR="0026192F" w:rsidRDefault="00BB4A8A">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младшими воспитателями – на 100%;</w:t>
      </w:r>
    </w:p>
    <w:p w:rsidR="0026192F" w:rsidRDefault="00BB4A8A">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обслуживающим персоналом – 100%.</w:t>
      </w:r>
    </w:p>
    <w:p w:rsidR="0026192F" w:rsidRDefault="00BB4A8A">
      <w:pPr>
        <w:rPr>
          <w:rFonts w:hAnsi="Times New Roman" w:cs="Times New Roman"/>
          <w:color w:val="000000"/>
          <w:sz w:val="24"/>
          <w:szCs w:val="24"/>
        </w:rPr>
      </w:pPr>
      <w:r>
        <w:rPr>
          <w:rFonts w:hAnsi="Times New Roman" w:cs="Times New Roman"/>
          <w:color w:val="000000"/>
          <w:sz w:val="24"/>
          <w:szCs w:val="24"/>
        </w:rPr>
        <w:t>Сведения о работниках</w:t>
      </w:r>
    </w:p>
    <w:tbl>
      <w:tblPr>
        <w:tblW w:w="0" w:type="auto"/>
        <w:tblCellMar>
          <w:top w:w="15" w:type="dxa"/>
          <w:left w:w="15" w:type="dxa"/>
          <w:bottom w:w="15" w:type="dxa"/>
          <w:right w:w="15" w:type="dxa"/>
        </w:tblCellMar>
        <w:tblLook w:val="0600" w:firstRow="0" w:lastRow="0" w:firstColumn="0" w:lastColumn="0" w:noHBand="1" w:noVBand="1"/>
      </w:tblPr>
      <w:tblGrid>
        <w:gridCol w:w="2525"/>
        <w:gridCol w:w="4224"/>
        <w:gridCol w:w="2428"/>
      </w:tblGrid>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192F" w:rsidRDefault="00BB4A8A">
            <w:pPr>
              <w:jc w:val="center"/>
              <w:rPr>
                <w:rFonts w:hAnsi="Times New Roman" w:cs="Times New Roman"/>
                <w:color w:val="000000"/>
                <w:sz w:val="24"/>
                <w:szCs w:val="24"/>
              </w:rPr>
            </w:pPr>
            <w:r>
              <w:rPr>
                <w:rFonts w:hAnsi="Times New Roman" w:cs="Times New Roman"/>
                <w:b/>
                <w:bCs/>
                <w:color w:val="000000"/>
                <w:sz w:val="24"/>
                <w:szCs w:val="24"/>
              </w:rPr>
              <w:t>Образование, кол-во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192F" w:rsidRPr="00415FEC" w:rsidRDefault="00BB4A8A">
            <w:pPr>
              <w:jc w:val="center"/>
              <w:rPr>
                <w:rFonts w:hAnsi="Times New Roman" w:cs="Times New Roman"/>
                <w:color w:val="000000"/>
                <w:sz w:val="24"/>
                <w:szCs w:val="24"/>
                <w:lang w:val="ru-RU"/>
              </w:rPr>
            </w:pPr>
            <w:r w:rsidRPr="00415FEC">
              <w:rPr>
                <w:rFonts w:hAnsi="Times New Roman" w:cs="Times New Roman"/>
                <w:b/>
                <w:bCs/>
                <w:color w:val="000000"/>
                <w:sz w:val="24"/>
                <w:szCs w:val="24"/>
                <w:lang w:val="ru-RU"/>
              </w:rPr>
              <w:t>Наличие квалификационных категорий, кол-во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192F" w:rsidRPr="00415FEC" w:rsidRDefault="00BB4A8A">
            <w:pPr>
              <w:jc w:val="center"/>
              <w:rPr>
                <w:rFonts w:hAnsi="Times New Roman" w:cs="Times New Roman"/>
                <w:color w:val="000000"/>
                <w:sz w:val="24"/>
                <w:szCs w:val="24"/>
                <w:lang w:val="ru-RU"/>
              </w:rPr>
            </w:pPr>
            <w:r w:rsidRPr="00415FEC">
              <w:rPr>
                <w:rFonts w:hAnsi="Times New Roman" w:cs="Times New Roman"/>
                <w:b/>
                <w:bCs/>
                <w:color w:val="000000"/>
                <w:sz w:val="24"/>
                <w:szCs w:val="24"/>
                <w:lang w:val="ru-RU"/>
              </w:rPr>
              <w:t>Стаж работы, кол-во работников</w:t>
            </w: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192F" w:rsidRDefault="00BB4A8A" w:rsidP="00415FEC">
            <w:pPr>
              <w:rPr>
                <w:rFonts w:hAnsi="Times New Roman" w:cs="Times New Roman"/>
                <w:color w:val="000000"/>
                <w:sz w:val="24"/>
                <w:szCs w:val="24"/>
              </w:rPr>
            </w:pPr>
            <w:r w:rsidRPr="00415FEC">
              <w:rPr>
                <w:rFonts w:hAnsi="Times New Roman" w:cs="Times New Roman"/>
                <w:color w:val="000000"/>
                <w:sz w:val="24"/>
                <w:szCs w:val="24"/>
                <w:lang w:val="ru-RU"/>
              </w:rPr>
              <w:lastRenderedPageBreak/>
              <w:t>Высшее – 13 чел.</w:t>
            </w:r>
            <w:r w:rsidRPr="00415FEC">
              <w:rPr>
                <w:lang w:val="ru-RU"/>
              </w:rPr>
              <w:br/>
            </w:r>
            <w:r w:rsidRPr="00415FEC">
              <w:rPr>
                <w:rFonts w:hAnsi="Times New Roman" w:cs="Times New Roman"/>
                <w:color w:val="000000"/>
                <w:sz w:val="24"/>
                <w:szCs w:val="24"/>
                <w:lang w:val="ru-RU"/>
              </w:rPr>
              <w:t>Среднее специальное – 16 чел.</w:t>
            </w:r>
            <w:r w:rsidRPr="00415FEC">
              <w:rPr>
                <w:lang w:val="ru-RU"/>
              </w:rPr>
              <w:br/>
            </w:r>
            <w:proofErr w:type="spellStart"/>
            <w:r>
              <w:rPr>
                <w:rFonts w:hAnsi="Times New Roman" w:cs="Times New Roman"/>
                <w:color w:val="000000"/>
                <w:sz w:val="24"/>
                <w:szCs w:val="24"/>
              </w:rPr>
              <w:t>Обучаются</w:t>
            </w:r>
            <w:proofErr w:type="spellEnd"/>
            <w:r>
              <w:rPr>
                <w:rFonts w:hAnsi="Times New Roman" w:cs="Times New Roman"/>
                <w:color w:val="000000"/>
                <w:sz w:val="24"/>
                <w:szCs w:val="24"/>
              </w:rPr>
              <w:t xml:space="preserve"> в </w:t>
            </w:r>
            <w:r w:rsidR="00415FEC">
              <w:rPr>
                <w:rFonts w:hAnsi="Times New Roman" w:cs="Times New Roman"/>
                <w:color w:val="000000"/>
                <w:sz w:val="24"/>
                <w:szCs w:val="24"/>
                <w:lang w:val="ru-RU"/>
              </w:rPr>
              <w:t>вуз</w:t>
            </w:r>
            <w:proofErr w:type="spellStart"/>
            <w:r>
              <w:rPr>
                <w:rFonts w:hAnsi="Times New Roman" w:cs="Times New Roman"/>
                <w:color w:val="000000"/>
                <w:sz w:val="24"/>
                <w:szCs w:val="24"/>
              </w:rPr>
              <w:t>ах</w:t>
            </w:r>
            <w:proofErr w:type="spellEnd"/>
            <w:r>
              <w:rPr>
                <w:rFonts w:hAnsi="Times New Roman" w:cs="Times New Roman"/>
                <w:color w:val="000000"/>
                <w:sz w:val="24"/>
                <w:szCs w:val="24"/>
              </w:rPr>
              <w:t xml:space="preserve"> – 2 </w:t>
            </w:r>
            <w:proofErr w:type="spellStart"/>
            <w:r>
              <w:rPr>
                <w:rFonts w:hAnsi="Times New Roman" w:cs="Times New Roman"/>
                <w:color w:val="000000"/>
                <w:sz w:val="24"/>
                <w:szCs w:val="24"/>
              </w:rPr>
              <w:t>чел</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Высшая – 9 чел.</w:t>
            </w:r>
            <w:r w:rsidRPr="00415FEC">
              <w:rPr>
                <w:lang w:val="ru-RU"/>
              </w:rPr>
              <w:br/>
            </w:r>
            <w:r w:rsidRPr="00415FEC">
              <w:rPr>
                <w:rFonts w:hAnsi="Times New Roman" w:cs="Times New Roman"/>
                <w:color w:val="000000"/>
                <w:sz w:val="24"/>
                <w:szCs w:val="24"/>
                <w:lang w:val="ru-RU"/>
              </w:rPr>
              <w:t>Первая – 3 чел.</w:t>
            </w:r>
            <w:r w:rsidRPr="00415FEC">
              <w:rPr>
                <w:lang w:val="ru-RU"/>
              </w:rPr>
              <w:br/>
            </w:r>
            <w:r w:rsidRPr="00415FEC">
              <w:rPr>
                <w:rFonts w:hAnsi="Times New Roman" w:cs="Times New Roman"/>
                <w:color w:val="000000"/>
                <w:sz w:val="24"/>
                <w:szCs w:val="24"/>
                <w:lang w:val="ru-RU"/>
              </w:rPr>
              <w:t>Без категории – 18 чел.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192F" w:rsidRDefault="00BB4A8A">
            <w:pPr>
              <w:rPr>
                <w:rFonts w:hAnsi="Times New Roman" w:cs="Times New Roman"/>
                <w:color w:val="000000"/>
                <w:sz w:val="24"/>
                <w:szCs w:val="24"/>
              </w:rPr>
            </w:pPr>
            <w:r w:rsidRPr="00415FEC">
              <w:rPr>
                <w:rFonts w:hAnsi="Times New Roman" w:cs="Times New Roman"/>
                <w:color w:val="000000"/>
                <w:sz w:val="24"/>
                <w:szCs w:val="24"/>
                <w:lang w:val="ru-RU"/>
              </w:rPr>
              <w:t>До 5 лет – 2 чел.</w:t>
            </w:r>
            <w:r w:rsidRPr="00415FEC">
              <w:rPr>
                <w:lang w:val="ru-RU"/>
              </w:rPr>
              <w:br/>
            </w:r>
            <w:r w:rsidRPr="00415FEC">
              <w:rPr>
                <w:rFonts w:hAnsi="Times New Roman" w:cs="Times New Roman"/>
                <w:color w:val="000000"/>
                <w:sz w:val="24"/>
                <w:szCs w:val="24"/>
                <w:lang w:val="ru-RU"/>
              </w:rPr>
              <w:t>5 – 10 лет – 5 чел.</w:t>
            </w:r>
            <w:r w:rsidRPr="00415FEC">
              <w:rPr>
                <w:lang w:val="ru-RU"/>
              </w:rPr>
              <w:br/>
            </w:r>
            <w:proofErr w:type="spellStart"/>
            <w:r>
              <w:rPr>
                <w:rFonts w:hAnsi="Times New Roman" w:cs="Times New Roman"/>
                <w:color w:val="000000"/>
                <w:sz w:val="24"/>
                <w:szCs w:val="24"/>
              </w:rPr>
              <w:t>Свыше</w:t>
            </w:r>
            <w:proofErr w:type="spellEnd"/>
            <w:r>
              <w:rPr>
                <w:rFonts w:hAnsi="Times New Roman" w:cs="Times New Roman"/>
                <w:color w:val="000000"/>
                <w:sz w:val="24"/>
                <w:szCs w:val="24"/>
              </w:rPr>
              <w:t xml:space="preserve"> 15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 xml:space="preserve"> – 23 чел. </w:t>
            </w:r>
          </w:p>
        </w:tc>
      </w:tr>
    </w:tbl>
    <w:p w:rsidR="0026192F" w:rsidRPr="00415FEC" w:rsidRDefault="00BB4A8A">
      <w:pPr>
        <w:rPr>
          <w:rFonts w:hAnsi="Times New Roman" w:cs="Times New Roman"/>
          <w:color w:val="000000"/>
          <w:sz w:val="24"/>
          <w:szCs w:val="24"/>
          <w:lang w:val="ru-RU"/>
        </w:rPr>
      </w:pPr>
      <w:r w:rsidRPr="00415FEC">
        <w:rPr>
          <w:rFonts w:hAnsi="Times New Roman" w:cs="Times New Roman"/>
          <w:b/>
          <w:bCs/>
          <w:color w:val="000000"/>
          <w:sz w:val="24"/>
          <w:szCs w:val="24"/>
          <w:lang w:val="ru-RU"/>
        </w:rPr>
        <w:t>Характеристика достижений организации.</w:t>
      </w:r>
      <w:r w:rsidRPr="00415FEC">
        <w:rPr>
          <w:rFonts w:hAnsi="Times New Roman" w:cs="Times New Roman"/>
          <w:color w:val="000000"/>
          <w:sz w:val="24"/>
          <w:szCs w:val="24"/>
          <w:lang w:val="ru-RU"/>
        </w:rPr>
        <w:t xml:space="preserve"> Педагоги детского сада регулярно участвуют в конкурсах муниципального и регионального уровня. В апреле 2020 года наши педагоги представляли свой опыт на окружном семинаре по теме: «Нравственно-патриотическое воспитание в условиях реализации ФГОС ДО»</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В 2021 года педагоги организации приняли участие в следующих мероприятиях:</w:t>
      </w:r>
    </w:p>
    <w:p w:rsidR="0026192F" w:rsidRPr="00415FEC" w:rsidRDefault="00BB4A8A">
      <w:pPr>
        <w:numPr>
          <w:ilvl w:val="0"/>
          <w:numId w:val="4"/>
        </w:numPr>
        <w:ind w:left="780" w:right="180"/>
        <w:contextualSpacing/>
        <w:rPr>
          <w:rFonts w:hAnsi="Times New Roman" w:cs="Times New Roman"/>
          <w:color w:val="000000"/>
          <w:sz w:val="24"/>
          <w:szCs w:val="24"/>
          <w:lang w:val="ru-RU"/>
        </w:rPr>
      </w:pPr>
      <w:r w:rsidRPr="00415FEC">
        <w:rPr>
          <w:rFonts w:hAnsi="Times New Roman" w:cs="Times New Roman"/>
          <w:color w:val="000000"/>
          <w:sz w:val="24"/>
          <w:szCs w:val="24"/>
          <w:lang w:val="ru-RU"/>
        </w:rPr>
        <w:t>педагогических чтениях «Современное образование: новые требования, новые возможности»;</w:t>
      </w:r>
    </w:p>
    <w:p w:rsidR="0026192F" w:rsidRPr="00415FEC" w:rsidRDefault="00BB4A8A">
      <w:pPr>
        <w:numPr>
          <w:ilvl w:val="0"/>
          <w:numId w:val="4"/>
        </w:numPr>
        <w:ind w:left="780" w:right="180"/>
        <w:contextualSpacing/>
        <w:rPr>
          <w:rFonts w:hAnsi="Times New Roman" w:cs="Times New Roman"/>
          <w:color w:val="000000"/>
          <w:sz w:val="24"/>
          <w:szCs w:val="24"/>
          <w:lang w:val="ru-RU"/>
        </w:rPr>
      </w:pPr>
      <w:r w:rsidRPr="00415FEC">
        <w:rPr>
          <w:rFonts w:hAnsi="Times New Roman" w:cs="Times New Roman"/>
          <w:color w:val="000000"/>
          <w:sz w:val="24"/>
          <w:szCs w:val="24"/>
          <w:lang w:val="ru-RU"/>
        </w:rPr>
        <w:t>региональном конкурсе творческих работ «Медвежонок символ заповедника», получили 3 место;</w:t>
      </w:r>
    </w:p>
    <w:p w:rsidR="0026192F" w:rsidRPr="00415FEC" w:rsidRDefault="00BB4A8A">
      <w:pPr>
        <w:numPr>
          <w:ilvl w:val="0"/>
          <w:numId w:val="4"/>
        </w:numPr>
        <w:ind w:left="780" w:right="180"/>
        <w:contextualSpacing/>
        <w:rPr>
          <w:rFonts w:hAnsi="Times New Roman" w:cs="Times New Roman"/>
          <w:color w:val="000000"/>
          <w:sz w:val="24"/>
          <w:szCs w:val="24"/>
          <w:lang w:val="ru-RU"/>
        </w:rPr>
      </w:pPr>
      <w:r w:rsidRPr="00415FEC">
        <w:rPr>
          <w:rFonts w:hAnsi="Times New Roman" w:cs="Times New Roman"/>
          <w:color w:val="000000"/>
          <w:sz w:val="24"/>
          <w:szCs w:val="24"/>
          <w:lang w:val="ru-RU"/>
        </w:rPr>
        <w:t>конкурсе-выставке «Театральная кукла», получили 2 место;</w:t>
      </w:r>
    </w:p>
    <w:p w:rsidR="0026192F" w:rsidRPr="00415FEC" w:rsidRDefault="00BB4A8A">
      <w:pPr>
        <w:numPr>
          <w:ilvl w:val="0"/>
          <w:numId w:val="4"/>
        </w:numPr>
        <w:ind w:left="780" w:right="180"/>
        <w:rPr>
          <w:rFonts w:hAnsi="Times New Roman" w:cs="Times New Roman"/>
          <w:color w:val="000000"/>
          <w:sz w:val="24"/>
          <w:szCs w:val="24"/>
          <w:lang w:val="ru-RU"/>
        </w:rPr>
      </w:pPr>
      <w:r w:rsidRPr="00415FEC">
        <w:rPr>
          <w:rFonts w:hAnsi="Times New Roman" w:cs="Times New Roman"/>
          <w:color w:val="000000"/>
          <w:sz w:val="24"/>
          <w:szCs w:val="24"/>
          <w:lang w:val="ru-RU"/>
        </w:rPr>
        <w:t>региональном конкурсе театральных постановок «Волшебный мир сказок», получили приз зрительских симпатий.</w:t>
      </w:r>
    </w:p>
    <w:p w:rsidR="0026192F" w:rsidRPr="00415FEC" w:rsidRDefault="00BB4A8A">
      <w:pPr>
        <w:jc w:val="center"/>
        <w:rPr>
          <w:rFonts w:hAnsi="Times New Roman" w:cs="Times New Roman"/>
          <w:color w:val="000000"/>
          <w:sz w:val="24"/>
          <w:szCs w:val="24"/>
          <w:lang w:val="ru-RU"/>
        </w:rPr>
      </w:pPr>
      <w:r w:rsidRPr="00415FEC">
        <w:rPr>
          <w:rFonts w:hAnsi="Times New Roman" w:cs="Times New Roman"/>
          <w:b/>
          <w:bCs/>
          <w:color w:val="000000"/>
          <w:sz w:val="24"/>
          <w:szCs w:val="24"/>
          <w:lang w:val="ru-RU"/>
        </w:rPr>
        <w:t>Основания для разработки программы развития</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Перед началом разработки программы рабочая группа проанализировала:</w:t>
      </w:r>
    </w:p>
    <w:p w:rsidR="0026192F" w:rsidRPr="00415FEC" w:rsidRDefault="00BB4A8A">
      <w:pPr>
        <w:numPr>
          <w:ilvl w:val="0"/>
          <w:numId w:val="5"/>
        </w:numPr>
        <w:ind w:left="780" w:right="180"/>
        <w:contextualSpacing/>
        <w:rPr>
          <w:rFonts w:hAnsi="Times New Roman" w:cs="Times New Roman"/>
          <w:color w:val="000000"/>
          <w:sz w:val="24"/>
          <w:szCs w:val="24"/>
          <w:lang w:val="ru-RU"/>
        </w:rPr>
      </w:pPr>
      <w:r w:rsidRPr="00415FEC">
        <w:rPr>
          <w:rFonts w:hAnsi="Times New Roman" w:cs="Times New Roman"/>
          <w:color w:val="000000"/>
          <w:sz w:val="24"/>
          <w:szCs w:val="24"/>
          <w:lang w:val="ru-RU"/>
        </w:rPr>
        <w:t>результативность реализации программы развития детского сада на 2019-2021;</w:t>
      </w:r>
    </w:p>
    <w:p w:rsidR="0026192F" w:rsidRPr="00415FEC" w:rsidRDefault="00BB4A8A">
      <w:pPr>
        <w:numPr>
          <w:ilvl w:val="0"/>
          <w:numId w:val="5"/>
        </w:numPr>
        <w:ind w:left="780" w:right="180"/>
        <w:contextualSpacing/>
        <w:rPr>
          <w:rFonts w:hAnsi="Times New Roman" w:cs="Times New Roman"/>
          <w:color w:val="000000"/>
          <w:sz w:val="24"/>
          <w:szCs w:val="24"/>
          <w:lang w:val="ru-RU"/>
        </w:rPr>
      </w:pPr>
      <w:r w:rsidRPr="00415FEC">
        <w:rPr>
          <w:rFonts w:hAnsi="Times New Roman" w:cs="Times New Roman"/>
          <w:color w:val="000000"/>
          <w:sz w:val="24"/>
          <w:szCs w:val="24"/>
          <w:lang w:val="ru-RU"/>
        </w:rPr>
        <w:t xml:space="preserve">потенциал развития детского сада на основе </w:t>
      </w:r>
      <w:r>
        <w:rPr>
          <w:rFonts w:hAnsi="Times New Roman" w:cs="Times New Roman"/>
          <w:color w:val="000000"/>
          <w:sz w:val="24"/>
          <w:szCs w:val="24"/>
        </w:rPr>
        <w:t>SWOT</w:t>
      </w:r>
      <w:r w:rsidRPr="00415FEC">
        <w:rPr>
          <w:rFonts w:hAnsi="Times New Roman" w:cs="Times New Roman"/>
          <w:color w:val="000000"/>
          <w:sz w:val="24"/>
          <w:szCs w:val="24"/>
          <w:lang w:val="ru-RU"/>
        </w:rPr>
        <w:t>–анализа возможностей и проблем образовательной организации;</w:t>
      </w:r>
    </w:p>
    <w:p w:rsidR="0026192F" w:rsidRDefault="00BB4A8A">
      <w:pPr>
        <w:numPr>
          <w:ilvl w:val="0"/>
          <w:numId w:val="5"/>
        </w:numPr>
        <w:ind w:left="780" w:right="180"/>
        <w:rPr>
          <w:rFonts w:hAnsi="Times New Roman" w:cs="Times New Roman"/>
          <w:color w:val="000000"/>
          <w:sz w:val="24"/>
          <w:szCs w:val="24"/>
        </w:rPr>
      </w:pPr>
      <w:proofErr w:type="spellStart"/>
      <w:r>
        <w:rPr>
          <w:rFonts w:hAnsi="Times New Roman" w:cs="Times New Roman"/>
          <w:color w:val="000000"/>
          <w:sz w:val="24"/>
          <w:szCs w:val="24"/>
        </w:rPr>
        <w:t>возможные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варианты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Основания для разработки программы развития детского сада по итогам </w:t>
      </w:r>
      <w:r>
        <w:rPr>
          <w:rFonts w:hAnsi="Times New Roman" w:cs="Times New Roman"/>
          <w:color w:val="000000"/>
          <w:sz w:val="24"/>
          <w:szCs w:val="24"/>
        </w:rPr>
        <w:t>SWOT</w:t>
      </w:r>
      <w:r w:rsidRPr="00415FEC">
        <w:rPr>
          <w:rFonts w:hAnsi="Times New Roman" w:cs="Times New Roman"/>
          <w:color w:val="000000"/>
          <w:sz w:val="24"/>
          <w:szCs w:val="24"/>
          <w:lang w:val="ru-RU"/>
        </w:rPr>
        <w:t>-анализа</w:t>
      </w:r>
    </w:p>
    <w:tbl>
      <w:tblPr>
        <w:tblW w:w="0" w:type="auto"/>
        <w:tblCellMar>
          <w:top w:w="15" w:type="dxa"/>
          <w:left w:w="15" w:type="dxa"/>
          <w:bottom w:w="15" w:type="dxa"/>
          <w:right w:w="15" w:type="dxa"/>
        </w:tblCellMar>
        <w:tblLook w:val="0600" w:firstRow="0" w:lastRow="0" w:firstColumn="0" w:lastColumn="0" w:noHBand="1" w:noVBand="1"/>
      </w:tblPr>
      <w:tblGrid>
        <w:gridCol w:w="2345"/>
        <w:gridCol w:w="2122"/>
        <w:gridCol w:w="2443"/>
        <w:gridCol w:w="2267"/>
      </w:tblGrid>
      <w:tr w:rsidR="0026192F" w:rsidRPr="00DE696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jc w:val="center"/>
              <w:rPr>
                <w:rFonts w:hAnsi="Times New Roman" w:cs="Times New Roman"/>
                <w:color w:val="000000"/>
                <w:sz w:val="24"/>
                <w:szCs w:val="24"/>
                <w:lang w:val="ru-RU"/>
              </w:rPr>
            </w:pPr>
            <w:r w:rsidRPr="00415FEC">
              <w:rPr>
                <w:rFonts w:hAnsi="Times New Roman" w:cs="Times New Roman"/>
                <w:color w:val="000000"/>
                <w:sz w:val="24"/>
                <w:szCs w:val="24"/>
                <w:lang w:val="ru-RU"/>
              </w:rPr>
              <w:t>Оценка актуального состояния внутреннего потенциала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jc w:val="center"/>
              <w:rPr>
                <w:rFonts w:hAnsi="Times New Roman" w:cs="Times New Roman"/>
                <w:color w:val="000000"/>
                <w:sz w:val="24"/>
                <w:szCs w:val="24"/>
                <w:lang w:val="ru-RU"/>
              </w:rPr>
            </w:pPr>
            <w:r w:rsidRPr="00415FEC">
              <w:rPr>
                <w:rFonts w:hAnsi="Times New Roman" w:cs="Times New Roman"/>
                <w:color w:val="000000"/>
                <w:sz w:val="24"/>
                <w:szCs w:val="24"/>
                <w:lang w:val="ru-RU"/>
              </w:rPr>
              <w:t>Оценка перспектив развития с учетом изменения внешних факторов</w:t>
            </w: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jc w:val="center"/>
              <w:rPr>
                <w:rFonts w:hAnsi="Times New Roman" w:cs="Times New Roman"/>
                <w:color w:val="000000"/>
                <w:sz w:val="24"/>
                <w:szCs w:val="24"/>
              </w:rPr>
            </w:pPr>
            <w:proofErr w:type="spellStart"/>
            <w:r>
              <w:rPr>
                <w:rFonts w:hAnsi="Times New Roman" w:cs="Times New Roman"/>
                <w:color w:val="000000"/>
                <w:sz w:val="24"/>
                <w:szCs w:val="24"/>
              </w:rPr>
              <w:t>Сильные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стороны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jc w:val="center"/>
              <w:rPr>
                <w:rFonts w:hAnsi="Times New Roman" w:cs="Times New Roman"/>
                <w:color w:val="000000"/>
                <w:sz w:val="24"/>
                <w:szCs w:val="24"/>
              </w:rPr>
            </w:pPr>
            <w:r>
              <w:rPr>
                <w:rFonts w:hAnsi="Times New Roman" w:cs="Times New Roman"/>
                <w:color w:val="000000"/>
                <w:sz w:val="24"/>
                <w:szCs w:val="24"/>
              </w:rPr>
              <w:t>Слабые стороны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jc w:val="center"/>
              <w:rPr>
                <w:rFonts w:hAnsi="Times New Roman" w:cs="Times New Roman"/>
                <w:color w:val="000000"/>
                <w:sz w:val="24"/>
                <w:szCs w:val="24"/>
              </w:rPr>
            </w:pPr>
            <w:r>
              <w:rPr>
                <w:rFonts w:hAnsi="Times New Roman" w:cs="Times New Roman"/>
                <w:color w:val="000000"/>
                <w:sz w:val="24"/>
                <w:szCs w:val="24"/>
              </w:rPr>
              <w:t>Благоприятные возможности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jc w:val="center"/>
              <w:rPr>
                <w:rFonts w:hAnsi="Times New Roman" w:cs="Times New Roman"/>
                <w:color w:val="000000"/>
                <w:sz w:val="24"/>
                <w:szCs w:val="24"/>
              </w:rPr>
            </w:pPr>
            <w:r>
              <w:rPr>
                <w:rFonts w:hAnsi="Times New Roman" w:cs="Times New Roman"/>
                <w:color w:val="000000"/>
                <w:sz w:val="24"/>
                <w:szCs w:val="24"/>
              </w:rPr>
              <w:t>Риски</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Высокий профессиональный уровень педагогических кадров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Отсутствие необходимого опыта педагогов в инновационной, цифровой, проектной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Есть возможность получать квалифицированную научно-методическую помощь от методиста Центра развития образования г. </w:t>
            </w:r>
            <w:proofErr w:type="spellStart"/>
            <w:r w:rsidRPr="00415FEC">
              <w:rPr>
                <w:rFonts w:hAnsi="Times New Roman" w:cs="Times New Roman"/>
                <w:color w:val="000000"/>
                <w:sz w:val="24"/>
                <w:szCs w:val="24"/>
                <w:lang w:val="ru-RU"/>
              </w:rPr>
              <w:t>Энска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Невысокая заработная плата, косвенным образом влияющая на престиж профессии и стимулирование педагогов развиваться, внедрять новые </w:t>
            </w:r>
            <w:r w:rsidRPr="00415FEC">
              <w:rPr>
                <w:rFonts w:hAnsi="Times New Roman" w:cs="Times New Roman"/>
                <w:color w:val="000000"/>
                <w:sz w:val="24"/>
                <w:szCs w:val="24"/>
                <w:lang w:val="ru-RU"/>
              </w:rPr>
              <w:lastRenderedPageBreak/>
              <w:t>технологии</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lastRenderedPageBreak/>
              <w:t>Использование инновационных подходов к организации методической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Преобладание в коллективе педагогов традиционных подходов к образовательному процессу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Востребованность среди родителей услуг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Формализованный подход органов власти в сфере </w:t>
            </w:r>
            <w:proofErr w:type="spellStart"/>
            <w:r w:rsidRPr="00415FEC">
              <w:rPr>
                <w:rFonts w:hAnsi="Times New Roman" w:cs="Times New Roman"/>
                <w:color w:val="000000"/>
                <w:sz w:val="24"/>
                <w:szCs w:val="24"/>
                <w:lang w:val="ru-RU"/>
              </w:rPr>
              <w:t>цифровизации</w:t>
            </w:r>
            <w:proofErr w:type="spellEnd"/>
            <w:r w:rsidRPr="00415FEC">
              <w:rPr>
                <w:rFonts w:hAnsi="Times New Roman" w:cs="Times New Roman"/>
                <w:color w:val="000000"/>
                <w:sz w:val="24"/>
                <w:szCs w:val="24"/>
                <w:lang w:val="ru-RU"/>
              </w:rPr>
              <w:t xml:space="preserve"> и внедрения инноваций без учета потребностей и реальных возможностей конкретного детского сада</w:t>
            </w: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Месторасположение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Устаревшая материально-техническая база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Можно принять участие в целевых государственных программах в сфере </w:t>
            </w:r>
            <w:proofErr w:type="spellStart"/>
            <w:r w:rsidRPr="00415FEC">
              <w:rPr>
                <w:rFonts w:hAnsi="Times New Roman" w:cs="Times New Roman"/>
                <w:color w:val="000000"/>
                <w:sz w:val="24"/>
                <w:szCs w:val="24"/>
                <w:lang w:val="ru-RU"/>
              </w:rPr>
              <w:t>цифровизации</w:t>
            </w:r>
            <w:proofErr w:type="spellEnd"/>
            <w:r w:rsidRPr="00415FEC">
              <w:rPr>
                <w:rFonts w:hAnsi="Times New Roman" w:cs="Times New Roman"/>
                <w:color w:val="000000"/>
                <w:sz w:val="24"/>
                <w:szCs w:val="24"/>
                <w:lang w:val="ru-RU"/>
              </w:rPr>
              <w:t xml:space="preserve"> и развития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Недостаточное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финансирование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системы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образования</w:t>
            </w:r>
            <w:proofErr w:type="spellEnd"/>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Накопленный практический опыт образовательной и оздоровительной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Недостаточно опыта работы в области маркетинга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Удовлетворенность родителей работой детского сада.</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Есть организации, которые готовы стать партнерами в сетевом взаимодействии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В связи с большим количеством инноваций в области дошкольного образования есть риск не довести до результата выбранные направления развития</w:t>
            </w: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r>
              <w:rPr>
                <w:rFonts w:hAnsi="Times New Roman" w:cs="Times New Roman"/>
                <w:color w:val="000000"/>
                <w:sz w:val="24"/>
                <w:szCs w:val="24"/>
              </w:rPr>
              <w:t>...</w:t>
            </w:r>
          </w:p>
        </w:tc>
      </w:tr>
    </w:tbl>
    <w:p w:rsidR="0026192F" w:rsidRDefault="00BB4A8A">
      <w:pPr>
        <w:jc w:val="center"/>
        <w:rPr>
          <w:rFonts w:hAnsi="Times New Roman" w:cs="Times New Roman"/>
          <w:color w:val="000000"/>
          <w:sz w:val="24"/>
          <w:szCs w:val="24"/>
        </w:rPr>
      </w:pPr>
      <w:r>
        <w:rPr>
          <w:rFonts w:hAnsi="Times New Roman" w:cs="Times New Roman"/>
          <w:b/>
          <w:bCs/>
          <w:color w:val="000000"/>
          <w:sz w:val="24"/>
          <w:szCs w:val="24"/>
        </w:rPr>
        <w:t>Основные направления развития организации</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1. Развитие качественной и доступной образовательной и творческой среды.</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Совершенствование образовательной и воспитательной деятельности детского сада через овладение современными программами и технологиями, обеспечивающими целостное развитие ребенка-дошкольника. Соответствие уровня и качества подготовки выпускников детского сада требованиям федерального государственного образовательного стандарта дошкольного образования, Федеральному закону от 29.12.2012 № 273-ФЗ.</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2. Разработка образовательных программ, в которых используются современные материально-технические условия в соответствии с законодательством РФ.</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lastRenderedPageBreak/>
        <w:t>Корректировка ООП ДО на основе ежегодного педагогического мониторинга в соответствии с потребностями воспитанников. Формирование модели режима дня, недели, года с учетом обновленной модели образовательного пространства.</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Использование в образовательной деятельности современных развивающих технологий – изучение, внедрение, реализация в соответствии с индивидуальными планами педагогов. Индивидуализация и дифференциация образовательной деятельности: введение в практику работы по формированию портфолио дошкольника, составление индивидуальных маршрутов развития воспитанников, в том числе с учетом рекомендаций психолого-педагогического консилиума детского сада. Выявление и формирование приоритетных направлений воспитательной работы в группах в соответствии с рабочими программами воспитания и календарными планами воспитательной работы детского сада.</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3. Повышение эффективности системы дополнительного образования, расширение спектра дополнительных образовательных услуг для детей и их родителей.</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Участие в реализации ведомственной целевой программы «Развитие дополнительного образования детей, выявление и поддержка лиц, проявивших выдающиеся способности» до 2025 года (распоряжение Минпросвещения от 21.06.2021 № Р-126).</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Введение новых образовательных программ дополнительного образования трех направленностей: физкультурно-спортивной, социально-гуманитарной и художественной.</w:t>
      </w:r>
    </w:p>
    <w:tbl>
      <w:tblPr>
        <w:tblW w:w="0" w:type="auto"/>
        <w:tblCellMar>
          <w:top w:w="15" w:type="dxa"/>
          <w:left w:w="15" w:type="dxa"/>
          <w:bottom w:w="15" w:type="dxa"/>
          <w:right w:w="15" w:type="dxa"/>
        </w:tblCellMar>
        <w:tblLook w:val="0600" w:firstRow="0" w:lastRow="0" w:firstColumn="0" w:lastColumn="0" w:noHBand="1" w:noVBand="1"/>
      </w:tblPr>
      <w:tblGrid>
        <w:gridCol w:w="2649"/>
        <w:gridCol w:w="4149"/>
        <w:gridCol w:w="600"/>
        <w:gridCol w:w="600"/>
        <w:gridCol w:w="592"/>
        <w:gridCol w:w="587"/>
      </w:tblGrid>
      <w:tr w:rsidR="0026192F">
        <w:trPr>
          <w:trHeight w:val="6"/>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b/>
                <w:bCs/>
                <w:color w:val="000000"/>
                <w:sz w:val="24"/>
                <w:szCs w:val="24"/>
              </w:rPr>
              <w:t>Направленность</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Название образовательной программы</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Возраст воспитанников</w:t>
            </w:r>
          </w:p>
        </w:tc>
      </w:tr>
      <w:tr w:rsidR="0026192F">
        <w:trPr>
          <w:trHeight w:val="6"/>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5-7</w:t>
            </w:r>
          </w:p>
        </w:tc>
      </w:tr>
      <w:tr w:rsidR="0026192F">
        <w:trPr>
          <w:trHeight w:val="5"/>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jc w:val="center"/>
              <w:rPr>
                <w:rFonts w:hAnsi="Times New Roman" w:cs="Times New Roman"/>
                <w:color w:val="000000"/>
                <w:sz w:val="24"/>
                <w:szCs w:val="24"/>
              </w:rPr>
            </w:pPr>
            <w:r>
              <w:rPr>
                <w:rFonts w:hAnsi="Times New Roman" w:cs="Times New Roman"/>
                <w:b/>
                <w:bCs/>
                <w:color w:val="000000"/>
                <w:sz w:val="24"/>
                <w:szCs w:val="24"/>
              </w:rPr>
              <w:t>Физкультурно-спортивная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ОФП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r>
      <w:tr w:rsidR="0026192F">
        <w:trPr>
          <w:trHeight w:val="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Плавание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r>
      <w:tr w:rsidR="0026192F">
        <w:trPr>
          <w:trHeight w:val="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Футбол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r>
      <w:tr w:rsidR="0026192F">
        <w:trPr>
          <w:trHeight w:val="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Самбо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r>
      <w:tr w:rsidR="0026192F">
        <w:trPr>
          <w:trHeight w:val="7"/>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jc w:val="center"/>
              <w:rPr>
                <w:rFonts w:hAnsi="Times New Roman" w:cs="Times New Roman"/>
                <w:color w:val="000000"/>
                <w:sz w:val="24"/>
                <w:szCs w:val="24"/>
              </w:rPr>
            </w:pPr>
            <w:r>
              <w:rPr>
                <w:rFonts w:hAnsi="Times New Roman" w:cs="Times New Roman"/>
                <w:b/>
                <w:bCs/>
                <w:color w:val="000000"/>
                <w:sz w:val="24"/>
                <w:szCs w:val="24"/>
              </w:rPr>
              <w:t>Социально-гуманитарная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Социокультурная адаптация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r>
      <w:tr w:rsidR="0026192F">
        <w:trPr>
          <w:trHeight w:val="7"/>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Интеллектуальное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r>
      <w:tr w:rsidR="0026192F">
        <w:trPr>
          <w:trHeight w:val="7"/>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Художественно-эстетическое и творческое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r>
      <w:tr w:rsidR="0026192F">
        <w:trPr>
          <w:trHeight w:val="7"/>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Логопедические занятия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r>
      <w:tr w:rsidR="0026192F">
        <w:trPr>
          <w:trHeight w:val="7"/>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r>
      <w:tr w:rsidR="0026192F">
        <w:trPr>
          <w:trHeight w:val="7"/>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Подготовка к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r>
      <w:tr w:rsidR="0026192F">
        <w:trPr>
          <w:trHeight w:val="7"/>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Русский язык и культура речи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r>
      <w:tr w:rsidR="0026192F">
        <w:trPr>
          <w:trHeight w:val="7"/>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jc w:val="center"/>
              <w:rPr>
                <w:rFonts w:hAnsi="Times New Roman" w:cs="Times New Roman"/>
                <w:color w:val="000000"/>
                <w:sz w:val="24"/>
                <w:szCs w:val="24"/>
              </w:rPr>
            </w:pPr>
            <w:r>
              <w:rPr>
                <w:rFonts w:hAnsi="Times New Roman" w:cs="Times New Roman"/>
                <w:b/>
                <w:bCs/>
                <w:color w:val="000000"/>
                <w:sz w:val="24"/>
                <w:szCs w:val="24"/>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Вокальный ансамбль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r>
      <w:tr w:rsidR="0026192F">
        <w:trPr>
          <w:trHeight w:val="7"/>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Работа с природными материалами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r>
      <w:tr w:rsidR="0026192F">
        <w:trPr>
          <w:trHeight w:val="7"/>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Работа с тканью и текстильными материалами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r>
      <w:tr w:rsidR="0026192F">
        <w:trPr>
          <w:trHeight w:val="7"/>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Изготовление кукол и игрушек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r>
      <w:tr w:rsidR="0026192F">
        <w:trPr>
          <w:trHeight w:val="7"/>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Современный танец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b/>
                <w:bCs/>
                <w:color w:val="000000"/>
                <w:sz w:val="24"/>
                <w:szCs w:val="24"/>
              </w:rPr>
              <w:t>+</w:t>
            </w:r>
          </w:p>
        </w:tc>
      </w:tr>
    </w:tbl>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4. </w:t>
      </w:r>
      <w:proofErr w:type="spellStart"/>
      <w:r w:rsidRPr="00415FEC">
        <w:rPr>
          <w:rFonts w:hAnsi="Times New Roman" w:cs="Times New Roman"/>
          <w:color w:val="000000"/>
          <w:sz w:val="24"/>
          <w:szCs w:val="24"/>
          <w:lang w:val="ru-RU"/>
        </w:rPr>
        <w:t>Цифровизация</w:t>
      </w:r>
      <w:proofErr w:type="spellEnd"/>
      <w:r w:rsidRPr="00415FEC">
        <w:rPr>
          <w:rFonts w:hAnsi="Times New Roman" w:cs="Times New Roman"/>
          <w:color w:val="000000"/>
          <w:sz w:val="24"/>
          <w:szCs w:val="24"/>
          <w:lang w:val="ru-RU"/>
        </w:rPr>
        <w:t xml:space="preserve"> рабочих и образовательных процессов в организации.</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Создать цифровую образовательную среду, включающую минимум три компонента:</w:t>
      </w:r>
    </w:p>
    <w:p w:rsidR="0026192F" w:rsidRDefault="00BB4A8A">
      <w:pPr>
        <w:numPr>
          <w:ilvl w:val="0"/>
          <w:numId w:val="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электронный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контент</w:t>
      </w:r>
      <w:proofErr w:type="spellEnd"/>
      <w:r>
        <w:rPr>
          <w:rFonts w:hAnsi="Times New Roman" w:cs="Times New Roman"/>
          <w:color w:val="000000"/>
          <w:sz w:val="24"/>
          <w:szCs w:val="24"/>
        </w:rPr>
        <w:t>;</w:t>
      </w:r>
    </w:p>
    <w:p w:rsidR="0026192F" w:rsidRPr="00415FEC" w:rsidRDefault="00BB4A8A">
      <w:pPr>
        <w:numPr>
          <w:ilvl w:val="0"/>
          <w:numId w:val="6"/>
        </w:numPr>
        <w:ind w:left="780" w:right="180"/>
        <w:contextualSpacing/>
        <w:rPr>
          <w:rFonts w:hAnsi="Times New Roman" w:cs="Times New Roman"/>
          <w:color w:val="000000"/>
          <w:sz w:val="24"/>
          <w:szCs w:val="24"/>
          <w:lang w:val="ru-RU"/>
        </w:rPr>
      </w:pPr>
      <w:r w:rsidRPr="00415FEC">
        <w:rPr>
          <w:rFonts w:hAnsi="Times New Roman" w:cs="Times New Roman"/>
          <w:color w:val="000000"/>
          <w:sz w:val="24"/>
          <w:szCs w:val="24"/>
          <w:lang w:val="ru-RU"/>
        </w:rPr>
        <w:t xml:space="preserve">инфраструктуру электронных средств обучения – интерактивные доски, сенсорные экраны, информационные панели и иные средства отображения информации, компьютеры, программы, серверы, микрофоны, камеры, доступ </w:t>
      </w:r>
      <w:proofErr w:type="gramStart"/>
      <w:r w:rsidRPr="00415FEC">
        <w:rPr>
          <w:rFonts w:hAnsi="Times New Roman" w:cs="Times New Roman"/>
          <w:color w:val="000000"/>
          <w:sz w:val="24"/>
          <w:szCs w:val="24"/>
          <w:lang w:val="ru-RU"/>
        </w:rPr>
        <w:t>к интернет</w:t>
      </w:r>
      <w:proofErr w:type="gramEnd"/>
      <w:r w:rsidRPr="00415FEC">
        <w:rPr>
          <w:rFonts w:hAnsi="Times New Roman" w:cs="Times New Roman"/>
          <w:color w:val="000000"/>
          <w:sz w:val="24"/>
          <w:szCs w:val="24"/>
          <w:lang w:val="ru-RU"/>
        </w:rPr>
        <w:t>;</w:t>
      </w:r>
    </w:p>
    <w:p w:rsidR="0026192F" w:rsidRPr="00415FEC" w:rsidRDefault="00BB4A8A">
      <w:pPr>
        <w:numPr>
          <w:ilvl w:val="0"/>
          <w:numId w:val="6"/>
        </w:numPr>
        <w:ind w:left="780" w:right="180"/>
        <w:rPr>
          <w:rFonts w:hAnsi="Times New Roman" w:cs="Times New Roman"/>
          <w:color w:val="000000"/>
          <w:sz w:val="24"/>
          <w:szCs w:val="24"/>
          <w:lang w:val="ru-RU"/>
        </w:rPr>
      </w:pPr>
      <w:r w:rsidRPr="00415FEC">
        <w:rPr>
          <w:rFonts w:hAnsi="Times New Roman" w:cs="Times New Roman"/>
          <w:color w:val="000000"/>
          <w:sz w:val="24"/>
          <w:szCs w:val="24"/>
          <w:lang w:val="ru-RU"/>
        </w:rPr>
        <w:t>информационные системы и технологии – образовательные платформы, ресурсы для онлайн-взаимодействия и др.</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Внедрить электронный документооборот.</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5. Совершенствование системы охраны труда. Внедрение новых мероприятий по улучшению условий и охраны труда.</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Актуализировать локальные нормативные акты детского сада в сфере охраны труда. Разработать, утвердить и планомерно осуществлять мероприятий по улучшению условий и охраны труда, в том числе:</w:t>
      </w:r>
    </w:p>
    <w:p w:rsidR="0026192F" w:rsidRPr="00415FEC" w:rsidRDefault="00BB4A8A">
      <w:pPr>
        <w:numPr>
          <w:ilvl w:val="0"/>
          <w:numId w:val="7"/>
        </w:numPr>
        <w:ind w:left="780" w:right="180"/>
        <w:contextualSpacing/>
        <w:rPr>
          <w:rFonts w:hAnsi="Times New Roman" w:cs="Times New Roman"/>
          <w:color w:val="000000"/>
          <w:sz w:val="24"/>
          <w:szCs w:val="24"/>
          <w:lang w:val="ru-RU"/>
        </w:rPr>
      </w:pPr>
      <w:r w:rsidRPr="00415FEC">
        <w:rPr>
          <w:rFonts w:hAnsi="Times New Roman" w:cs="Times New Roman"/>
          <w:color w:val="000000"/>
          <w:sz w:val="24"/>
          <w:szCs w:val="24"/>
          <w:lang w:val="ru-RU"/>
        </w:rPr>
        <w:t>проводить специальную оценку условий труда, оценку уровней профессиональных рисков;</w:t>
      </w:r>
    </w:p>
    <w:p w:rsidR="0026192F" w:rsidRPr="00415FEC" w:rsidRDefault="00BB4A8A">
      <w:pPr>
        <w:numPr>
          <w:ilvl w:val="0"/>
          <w:numId w:val="7"/>
        </w:numPr>
        <w:ind w:left="780" w:right="180"/>
        <w:contextualSpacing/>
        <w:rPr>
          <w:rFonts w:hAnsi="Times New Roman" w:cs="Times New Roman"/>
          <w:color w:val="000000"/>
          <w:sz w:val="24"/>
          <w:szCs w:val="24"/>
          <w:lang w:val="ru-RU"/>
        </w:rPr>
      </w:pPr>
      <w:r w:rsidRPr="00415FEC">
        <w:rPr>
          <w:rFonts w:hAnsi="Times New Roman" w:cs="Times New Roman"/>
          <w:color w:val="000000"/>
          <w:sz w:val="24"/>
          <w:szCs w:val="24"/>
          <w:lang w:val="ru-RU"/>
        </w:rPr>
        <w:t>механизировать работы при складировании и транспортировании продуктов, отходов, других тяжелых объектов;</w:t>
      </w:r>
    </w:p>
    <w:p w:rsidR="0026192F" w:rsidRPr="00415FEC" w:rsidRDefault="00BB4A8A">
      <w:pPr>
        <w:numPr>
          <w:ilvl w:val="0"/>
          <w:numId w:val="7"/>
        </w:numPr>
        <w:ind w:left="780" w:right="180"/>
        <w:contextualSpacing/>
        <w:rPr>
          <w:rFonts w:hAnsi="Times New Roman" w:cs="Times New Roman"/>
          <w:color w:val="000000"/>
          <w:sz w:val="24"/>
          <w:szCs w:val="24"/>
          <w:lang w:val="ru-RU"/>
        </w:rPr>
      </w:pPr>
      <w:r w:rsidRPr="00415FEC">
        <w:rPr>
          <w:rFonts w:hAnsi="Times New Roman" w:cs="Times New Roman"/>
          <w:color w:val="000000"/>
          <w:sz w:val="24"/>
          <w:szCs w:val="24"/>
          <w:lang w:val="ru-RU"/>
        </w:rPr>
        <w:t>модернизировать оборудование и технологические процессы на рабочих местах с целью снижения содержания вредных веществ в воздухе рабочей зоны, механических колебаний и излучений;</w:t>
      </w:r>
    </w:p>
    <w:p w:rsidR="0026192F" w:rsidRPr="00415FEC" w:rsidRDefault="00BB4A8A">
      <w:pPr>
        <w:numPr>
          <w:ilvl w:val="0"/>
          <w:numId w:val="7"/>
        </w:numPr>
        <w:ind w:left="780" w:right="180"/>
        <w:rPr>
          <w:rFonts w:hAnsi="Times New Roman" w:cs="Times New Roman"/>
          <w:color w:val="000000"/>
          <w:sz w:val="24"/>
          <w:szCs w:val="24"/>
          <w:lang w:val="ru-RU"/>
        </w:rPr>
      </w:pPr>
      <w:r w:rsidRPr="00415FEC">
        <w:rPr>
          <w:rFonts w:hAnsi="Times New Roman" w:cs="Times New Roman"/>
          <w:color w:val="000000"/>
          <w:sz w:val="24"/>
          <w:szCs w:val="24"/>
          <w:lang w:val="ru-RU"/>
        </w:rPr>
        <w:t>обустроить новые или реконструировать имеющиеся места отдыха, психологической разгрузки, обогрева работников, укрытий от солнечных лучей и атмосферных осадков при работах на открытом воздухе.</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6. Усиление антитеррористической защищенности организации.</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Провести оценку качества и достаточности организационных мероприятий, практической готовности и обеспечения объекта техническими средствами. Разработать комплексный план мероприятий по усилению антитеррористической безопасности, интегрировать его с антикризисным планом организации.</w:t>
      </w:r>
    </w:p>
    <w:p w:rsidR="0026192F" w:rsidRDefault="00BB4A8A">
      <w:pPr>
        <w:jc w:val="center"/>
        <w:rPr>
          <w:rFonts w:hAnsi="Times New Roman" w:cs="Times New Roman"/>
          <w:color w:val="000000"/>
          <w:sz w:val="24"/>
          <w:szCs w:val="24"/>
        </w:rPr>
      </w:pPr>
      <w:proofErr w:type="spellStart"/>
      <w:r>
        <w:rPr>
          <w:rFonts w:hAnsi="Times New Roman" w:cs="Times New Roman"/>
          <w:b/>
          <w:bCs/>
          <w:color w:val="000000"/>
          <w:sz w:val="24"/>
          <w:szCs w:val="24"/>
        </w:rPr>
        <w:t>Мероприятия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реализации</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программы</w:t>
      </w:r>
      <w:proofErr w:type="spellEnd"/>
      <w:r>
        <w:rPr>
          <w:rFonts w:hAnsi="Times New Roman" w:cs="Times New Roman"/>
          <w:b/>
          <w:bCs/>
          <w:color w:val="000000"/>
          <w:sz w:val="24"/>
          <w:szCs w:val="24"/>
        </w:rPr>
        <w:t xml:space="preserve"> развития</w:t>
      </w:r>
    </w:p>
    <w:tbl>
      <w:tblPr>
        <w:tblW w:w="0" w:type="auto"/>
        <w:tblCellMar>
          <w:top w:w="15" w:type="dxa"/>
          <w:left w:w="15" w:type="dxa"/>
          <w:bottom w:w="15" w:type="dxa"/>
          <w:right w:w="15" w:type="dxa"/>
        </w:tblCellMar>
        <w:tblLook w:val="0600" w:firstRow="0" w:lastRow="0" w:firstColumn="0" w:lastColumn="0" w:noHBand="1" w:noVBand="1"/>
      </w:tblPr>
      <w:tblGrid>
        <w:gridCol w:w="472"/>
        <w:gridCol w:w="2205"/>
        <w:gridCol w:w="1914"/>
        <w:gridCol w:w="1207"/>
        <w:gridCol w:w="1949"/>
        <w:gridCol w:w="1430"/>
      </w:tblGrid>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lastRenderedPageBreak/>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Ответственный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Результат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Выполнение</w:t>
            </w:r>
          </w:p>
        </w:tc>
      </w:tr>
      <w:tr w:rsidR="0026192F" w:rsidRPr="00DE696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jc w:val="center"/>
              <w:rPr>
                <w:rFonts w:hAnsi="Times New Roman" w:cs="Times New Roman"/>
                <w:color w:val="000000"/>
                <w:sz w:val="24"/>
                <w:szCs w:val="24"/>
                <w:lang w:val="ru-RU"/>
              </w:rPr>
            </w:pPr>
            <w:r w:rsidRPr="00415FEC">
              <w:rPr>
                <w:rFonts w:hAnsi="Times New Roman" w:cs="Times New Roman"/>
                <w:b/>
                <w:bCs/>
                <w:color w:val="000000"/>
                <w:sz w:val="24"/>
                <w:szCs w:val="24"/>
                <w:lang w:val="ru-RU"/>
              </w:rPr>
              <w:t>1. Развитие качественной и доступной образовательной и творческой среды</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Проведение комплексной оценки качества образовательной деятельности в 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Заведующий</w:t>
            </w:r>
            <w:proofErr w:type="spellEnd"/>
          </w:p>
          <w:p w:rsidR="0026192F" w:rsidRDefault="00BB4A8A">
            <w:pPr>
              <w:rPr>
                <w:rFonts w:hAnsi="Times New Roman" w:cs="Times New Roman"/>
                <w:color w:val="000000"/>
                <w:sz w:val="24"/>
                <w:szCs w:val="24"/>
              </w:rPr>
            </w:pPr>
            <w:r>
              <w:rPr>
                <w:rFonts w:hAnsi="Times New Roman" w:cs="Times New Roman"/>
                <w:color w:val="000000"/>
                <w:sz w:val="24"/>
                <w:szCs w:val="24"/>
              </w:rPr>
              <w:t>Старший воспитатель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Первое полугодие 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Анкетирование родителей и педагогов</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Подбор диагностических материалов, позволяющих контролировать уровень развития детей, качество деятельности педагогов и специалистов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26192F">
            <w:pPr>
              <w:rPr>
                <w:rFonts w:hAnsi="Times New Roman" w:cs="Times New Roman"/>
                <w:color w:val="000000"/>
                <w:sz w:val="24"/>
                <w:szCs w:val="24"/>
                <w:lang w:val="ru-RU"/>
              </w:rPr>
            </w:pP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Совершенствование образовательной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Старший воспитатель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Июнь-август 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Корректировка ООП ДО и ее компонентов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26192F">
            <w:pPr>
              <w:rPr>
                <w:rFonts w:hAnsi="Times New Roman" w:cs="Times New Roman"/>
                <w:color w:val="000000"/>
                <w:sz w:val="24"/>
                <w:szCs w:val="24"/>
                <w:lang w:val="ru-RU"/>
              </w:rPr>
            </w:pP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Обновление предметно-развивающей среды, способствующей реализации нового содержания дошкольного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заведующего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АХЧ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Второе полугодие 2022 - 2023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Закупка и установка нового образовательного оборудования, материалов и инвентаря для развития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26192F">
            <w:pPr>
              <w:rPr>
                <w:rFonts w:hAnsi="Times New Roman" w:cs="Times New Roman"/>
                <w:color w:val="000000"/>
                <w:sz w:val="24"/>
                <w:szCs w:val="24"/>
                <w:lang w:val="ru-RU"/>
              </w:rPr>
            </w:pP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r>
      <w:tr w:rsidR="0026192F" w:rsidRPr="00DE696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jc w:val="center"/>
              <w:rPr>
                <w:rFonts w:hAnsi="Times New Roman" w:cs="Times New Roman"/>
                <w:color w:val="000000"/>
                <w:sz w:val="24"/>
                <w:szCs w:val="24"/>
                <w:lang w:val="ru-RU"/>
              </w:rPr>
            </w:pPr>
            <w:r w:rsidRPr="00415FEC">
              <w:rPr>
                <w:rFonts w:hAnsi="Times New Roman" w:cs="Times New Roman"/>
                <w:b/>
                <w:bCs/>
                <w:color w:val="000000"/>
                <w:sz w:val="24"/>
                <w:szCs w:val="24"/>
                <w:lang w:val="ru-RU"/>
              </w:rPr>
              <w:t>2. Разработка образовательных программ, в которых используются современные материально-технические условия</w:t>
            </w: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Мониторинг и анализ развития детей в новой предметно-развивающей среде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Старший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Второе полугодие 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Оформление аналитической справки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rPr>
                <w:rFonts w:hAnsi="Times New Roman" w:cs="Times New Roman"/>
                <w:color w:val="000000"/>
                <w:sz w:val="24"/>
                <w:szCs w:val="24"/>
              </w:rPr>
            </w:pP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Создание карт наблюдений за коммуникативными способностями воспитанников в групповых формах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Старший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Ноябрь 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Карты наблюдения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rPr>
                <w:rFonts w:hAnsi="Times New Roman" w:cs="Times New Roman"/>
                <w:color w:val="000000"/>
                <w:sz w:val="24"/>
                <w:szCs w:val="24"/>
              </w:rPr>
            </w:pP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Создание карт оценки проектно-исследовательских работ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Старший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Декабрь 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Карты оценки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rPr>
                <w:rFonts w:hAnsi="Times New Roman" w:cs="Times New Roman"/>
                <w:color w:val="000000"/>
                <w:sz w:val="24"/>
                <w:szCs w:val="24"/>
              </w:rPr>
            </w:pP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Проведение педсовета в форме </w:t>
            </w:r>
            <w:proofErr w:type="spellStart"/>
            <w:r w:rsidRPr="00415FEC">
              <w:rPr>
                <w:rFonts w:hAnsi="Times New Roman" w:cs="Times New Roman"/>
                <w:color w:val="000000"/>
                <w:sz w:val="24"/>
                <w:szCs w:val="24"/>
                <w:lang w:val="ru-RU"/>
              </w:rPr>
              <w:t>брейншторма</w:t>
            </w:r>
            <w:proofErr w:type="spellEnd"/>
            <w:r w:rsidRPr="00415FEC">
              <w:rPr>
                <w:rFonts w:hAnsi="Times New Roman" w:cs="Times New Roman"/>
                <w:color w:val="000000"/>
                <w:sz w:val="24"/>
                <w:szCs w:val="24"/>
                <w:lang w:val="ru-RU"/>
              </w:rPr>
              <w:t xml:space="preserve"> с целью создания нового проекта ООП ДО, адаптированного под новую среду и потребности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Заведующий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Февраль 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Протокол заседания педсовета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rPr>
                <w:rFonts w:hAnsi="Times New Roman" w:cs="Times New Roman"/>
                <w:color w:val="000000"/>
                <w:sz w:val="24"/>
                <w:szCs w:val="24"/>
              </w:rPr>
            </w:pP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r>
      <w:tr w:rsidR="0026192F" w:rsidRPr="00DE696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jc w:val="center"/>
              <w:rPr>
                <w:rFonts w:hAnsi="Times New Roman" w:cs="Times New Roman"/>
                <w:color w:val="000000"/>
                <w:sz w:val="24"/>
                <w:szCs w:val="24"/>
                <w:lang w:val="ru-RU"/>
              </w:rPr>
            </w:pPr>
            <w:r w:rsidRPr="00415FEC">
              <w:rPr>
                <w:rFonts w:hAnsi="Times New Roman" w:cs="Times New Roman"/>
                <w:b/>
                <w:bCs/>
                <w:color w:val="000000"/>
                <w:sz w:val="24"/>
                <w:szCs w:val="24"/>
                <w:lang w:val="ru-RU"/>
              </w:rPr>
              <w:t>3. Повышение эффективности системы дополнительного образования, расширение спектра дополнительных образовательных услуг</w:t>
            </w: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Анализ востребованности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Заместитель заведующего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Январь-март 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Анкетирование и опрос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rPr>
                <w:rFonts w:hAnsi="Times New Roman" w:cs="Times New Roman"/>
                <w:color w:val="000000"/>
                <w:sz w:val="24"/>
                <w:szCs w:val="24"/>
              </w:rPr>
            </w:pP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Проведение педсовета с целью определения, какие программы дополнительного образования надо реализовать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Старший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Апрель 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Протокол заседания педсовета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rPr>
                <w:rFonts w:hAnsi="Times New Roman" w:cs="Times New Roman"/>
                <w:color w:val="000000"/>
                <w:sz w:val="24"/>
                <w:szCs w:val="24"/>
              </w:rPr>
            </w:pP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Разработка программ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Старший воспитатель</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Педагог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Май-август</w:t>
            </w:r>
            <w:proofErr w:type="spellEnd"/>
            <w:r>
              <w:rPr>
                <w:rFonts w:hAnsi="Times New Roman" w:cs="Times New Roman"/>
                <w:color w:val="000000"/>
                <w:sz w:val="24"/>
                <w:szCs w:val="24"/>
              </w:rPr>
              <w:t xml:space="preserve"> 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Образовательные программы по открываемым направлениям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26192F">
            <w:pPr>
              <w:rPr>
                <w:rFonts w:hAnsi="Times New Roman" w:cs="Times New Roman"/>
                <w:color w:val="000000"/>
                <w:sz w:val="24"/>
                <w:szCs w:val="24"/>
                <w:lang w:val="ru-RU"/>
              </w:rPr>
            </w:pP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Проведение педсовета с целью определения, как детский сад может участвовать в реализации госпрограмм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Заведующий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Март 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Протокол заседания педсовета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rPr>
                <w:rFonts w:hAnsi="Times New Roman" w:cs="Times New Roman"/>
                <w:color w:val="000000"/>
                <w:sz w:val="24"/>
                <w:szCs w:val="24"/>
              </w:rPr>
            </w:pP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r>
      <w:tr w:rsidR="0026192F">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jc w:val="center"/>
              <w:rPr>
                <w:rFonts w:hAnsi="Times New Roman" w:cs="Times New Roman"/>
                <w:color w:val="000000"/>
                <w:sz w:val="24"/>
                <w:szCs w:val="24"/>
              </w:rPr>
            </w:pPr>
            <w:r>
              <w:rPr>
                <w:rFonts w:hAnsi="Times New Roman" w:cs="Times New Roman"/>
                <w:b/>
                <w:bCs/>
                <w:color w:val="000000"/>
                <w:sz w:val="24"/>
                <w:szCs w:val="24"/>
              </w:rPr>
              <w:t>4. Цифровизации образовательного процесса</w:t>
            </w: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Анализ доступных образовательных платформ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Методист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Январь-февраль 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Оформление аналитической справки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rPr>
                <w:rFonts w:hAnsi="Times New Roman" w:cs="Times New Roman"/>
                <w:color w:val="000000"/>
                <w:sz w:val="24"/>
                <w:szCs w:val="24"/>
              </w:rPr>
            </w:pP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Проведение заседания педагогического 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Старший воспитатель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25.02.22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Протокол заседания педсовета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rPr>
                <w:rFonts w:hAnsi="Times New Roman" w:cs="Times New Roman"/>
                <w:color w:val="000000"/>
                <w:sz w:val="24"/>
                <w:szCs w:val="24"/>
              </w:rPr>
            </w:pP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Родительское собрание об использовании ЭО и ДОТ в образовательном процессе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Методист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03.03.22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Протокол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rPr>
                <w:rFonts w:hAnsi="Times New Roman" w:cs="Times New Roman"/>
                <w:color w:val="000000"/>
                <w:sz w:val="24"/>
                <w:szCs w:val="24"/>
              </w:rPr>
            </w:pP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Закупка оборудования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Заместитель заведующего по АХР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Апрель-май 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Договор поставки и акт приема-передачи товара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26192F">
            <w:pPr>
              <w:rPr>
                <w:rFonts w:hAnsi="Times New Roman" w:cs="Times New Roman"/>
                <w:color w:val="000000"/>
                <w:sz w:val="24"/>
                <w:szCs w:val="24"/>
                <w:lang w:val="ru-RU"/>
              </w:rPr>
            </w:pP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Установка оборудования, подготовка помещений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Заместитель заведующего по АХР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Май-июнь 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Акт выполненных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rPr>
                <w:rFonts w:hAnsi="Times New Roman" w:cs="Times New Roman"/>
                <w:color w:val="000000"/>
                <w:sz w:val="24"/>
                <w:szCs w:val="24"/>
              </w:rPr>
            </w:pP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Повышение квалификации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Старший воспитатель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В течение 2022-2023 годов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Обучены 50%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rPr>
                <w:rFonts w:hAnsi="Times New Roman" w:cs="Times New Roman"/>
                <w:color w:val="000000"/>
                <w:sz w:val="24"/>
                <w:szCs w:val="24"/>
              </w:rPr>
            </w:pP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Разработка анкет для мониторинга процесса обучения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Методист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Июль 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Анкеты для педагогов и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26192F">
            <w:pPr>
              <w:rPr>
                <w:rFonts w:hAnsi="Times New Roman" w:cs="Times New Roman"/>
                <w:color w:val="000000"/>
                <w:sz w:val="24"/>
                <w:szCs w:val="24"/>
                <w:lang w:val="ru-RU"/>
              </w:rPr>
            </w:pP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Мониторинг качества образовательных услуг с использованием ЭО и ДОТ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Старший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Проведение анкетирования, обработка результатов, коррективы 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26192F">
            <w:pPr>
              <w:rPr>
                <w:rFonts w:hAnsi="Times New Roman" w:cs="Times New Roman"/>
                <w:color w:val="000000"/>
                <w:sz w:val="24"/>
                <w:szCs w:val="24"/>
                <w:lang w:val="ru-RU"/>
              </w:rPr>
            </w:pP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Поддержание сайта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Старший воспитатель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Сайт соответствует законодательству и содержит актуальные документы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26192F">
            <w:pPr>
              <w:rPr>
                <w:rFonts w:hAnsi="Times New Roman" w:cs="Times New Roman"/>
                <w:color w:val="000000"/>
                <w:sz w:val="24"/>
                <w:szCs w:val="24"/>
                <w:lang w:val="ru-RU"/>
              </w:rPr>
            </w:pPr>
          </w:p>
        </w:tc>
      </w:tr>
      <w:tr w:rsidR="0026192F">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jc w:val="center"/>
              <w:rPr>
                <w:rFonts w:hAnsi="Times New Roman" w:cs="Times New Roman"/>
                <w:color w:val="000000"/>
                <w:sz w:val="24"/>
                <w:szCs w:val="24"/>
              </w:rPr>
            </w:pPr>
            <w:r>
              <w:rPr>
                <w:rFonts w:hAnsi="Times New Roman" w:cs="Times New Roman"/>
                <w:b/>
                <w:bCs/>
                <w:color w:val="000000"/>
                <w:sz w:val="24"/>
                <w:szCs w:val="24"/>
              </w:rPr>
              <w:t>5. Совершенствование системы охраны труда</w:t>
            </w: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Проанализировать локальные </w:t>
            </w:r>
            <w:r w:rsidRPr="00415FEC">
              <w:rPr>
                <w:rFonts w:hAnsi="Times New Roman" w:cs="Times New Roman"/>
                <w:color w:val="000000"/>
                <w:sz w:val="24"/>
                <w:szCs w:val="24"/>
                <w:lang w:val="ru-RU"/>
              </w:rPr>
              <w:lastRenderedPageBreak/>
              <w:t>нормативные акты детского сада на внесение изменений в сфере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lastRenderedPageBreak/>
              <w:t>Старший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Первое полугоди</w:t>
            </w:r>
            <w:r>
              <w:rPr>
                <w:rFonts w:hAnsi="Times New Roman" w:cs="Times New Roman"/>
                <w:color w:val="000000"/>
                <w:sz w:val="24"/>
                <w:szCs w:val="24"/>
              </w:rPr>
              <w:lastRenderedPageBreak/>
              <w:t>е 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lastRenderedPageBreak/>
              <w:t xml:space="preserve">Оформление аналитической </w:t>
            </w:r>
            <w:r>
              <w:rPr>
                <w:rFonts w:hAnsi="Times New Roman" w:cs="Times New Roman"/>
                <w:color w:val="000000"/>
                <w:sz w:val="24"/>
                <w:szCs w:val="24"/>
              </w:rPr>
              <w:lastRenderedPageBreak/>
              <w:t>справки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rPr>
                <w:rFonts w:hAnsi="Times New Roman" w:cs="Times New Roman"/>
                <w:color w:val="000000"/>
                <w:sz w:val="24"/>
                <w:szCs w:val="24"/>
              </w:rPr>
            </w:pP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Проведение совещания с целью планирования развития системы охраны труда в 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Заведующий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Март 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Протокол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rPr>
                <w:rFonts w:hAnsi="Times New Roman" w:cs="Times New Roman"/>
                <w:color w:val="000000"/>
                <w:sz w:val="24"/>
                <w:szCs w:val="24"/>
              </w:rPr>
            </w:pP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Разработка мероприятий по улучшению условий и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Старший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Март 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Проект мероприятий по улучшению условий и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26192F">
            <w:pPr>
              <w:rPr>
                <w:rFonts w:hAnsi="Times New Roman" w:cs="Times New Roman"/>
                <w:color w:val="000000"/>
                <w:sz w:val="24"/>
                <w:szCs w:val="24"/>
                <w:lang w:val="ru-RU"/>
              </w:rPr>
            </w:pP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r>
      <w:tr w:rsidR="0026192F">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jc w:val="center"/>
              <w:rPr>
                <w:rFonts w:hAnsi="Times New Roman" w:cs="Times New Roman"/>
                <w:color w:val="000000"/>
                <w:sz w:val="24"/>
                <w:szCs w:val="24"/>
              </w:rPr>
            </w:pPr>
            <w:r>
              <w:rPr>
                <w:rFonts w:hAnsi="Times New Roman" w:cs="Times New Roman"/>
                <w:b/>
                <w:bCs/>
                <w:color w:val="000000"/>
                <w:sz w:val="24"/>
                <w:szCs w:val="24"/>
              </w:rPr>
              <w:t>6. Усиление антитеррористической защищенности организации</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Определение основных положений проведения в детском саду работы по АТЗ, схемы управления, состава комиссий по внутренним проверкам, способов контроля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Заведующий</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Заместитель заведующего по АХЧ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Первое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полугодие</w:t>
            </w:r>
            <w:proofErr w:type="spellEnd"/>
            <w:r>
              <w:rPr>
                <w:rFonts w:hAnsi="Times New Roman" w:cs="Times New Roman"/>
                <w:color w:val="000000"/>
                <w:sz w:val="24"/>
                <w:szCs w:val="24"/>
              </w:rPr>
              <w:t xml:space="preserve"> 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Приказы</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Локальные нормативные акты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26192F">
            <w:pPr>
              <w:rPr>
                <w:rFonts w:hAnsi="Times New Roman" w:cs="Times New Roman"/>
                <w:color w:val="000000"/>
                <w:sz w:val="24"/>
                <w:szCs w:val="24"/>
                <w:lang w:val="ru-RU"/>
              </w:rPr>
            </w:pP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Разработка плана мероприятий по исполнению ПП РФ от 02.08.2019 № 1006 и плана действий при установлении уровней террористической опасности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заведующего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АХЧ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Апрель 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Утвержденные планы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rPr>
                <w:rFonts w:hAnsi="Times New Roman" w:cs="Times New Roman"/>
                <w:color w:val="000000"/>
                <w:sz w:val="24"/>
                <w:szCs w:val="24"/>
              </w:rPr>
            </w:pP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Разработка плана проведения учений и тренировок по АТЗ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заведующего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АХЧ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Ежегодно в феврале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Утвержденные планы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rPr>
                <w:rFonts w:hAnsi="Times New Roman" w:cs="Times New Roman"/>
                <w:color w:val="000000"/>
                <w:sz w:val="24"/>
                <w:szCs w:val="24"/>
              </w:rPr>
            </w:pP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Планирование внедрения </w:t>
            </w:r>
            <w:r w:rsidRPr="00415FEC">
              <w:rPr>
                <w:rFonts w:hAnsi="Times New Roman" w:cs="Times New Roman"/>
                <w:color w:val="000000"/>
                <w:sz w:val="24"/>
                <w:szCs w:val="24"/>
                <w:lang w:val="ru-RU"/>
              </w:rPr>
              <w:lastRenderedPageBreak/>
              <w:t>интегрированной системы безопасности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lastRenderedPageBreak/>
              <w:t>Заведующий</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lastRenderedPageBreak/>
              <w:t>Заместитель заведующего по АХЧ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proofErr w:type="spellStart"/>
            <w:r>
              <w:rPr>
                <w:rFonts w:hAnsi="Times New Roman" w:cs="Times New Roman"/>
                <w:color w:val="000000"/>
                <w:sz w:val="24"/>
                <w:szCs w:val="24"/>
              </w:rPr>
              <w:lastRenderedPageBreak/>
              <w:t>Второе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полугоди</w:t>
            </w:r>
            <w:r>
              <w:rPr>
                <w:rFonts w:hAnsi="Times New Roman" w:cs="Times New Roman"/>
                <w:color w:val="000000"/>
                <w:sz w:val="24"/>
                <w:szCs w:val="24"/>
              </w:rPr>
              <w:lastRenderedPageBreak/>
              <w:t>е</w:t>
            </w:r>
            <w:proofErr w:type="spellEnd"/>
            <w:r>
              <w:rPr>
                <w:rFonts w:hAnsi="Times New Roman" w:cs="Times New Roman"/>
                <w:color w:val="000000"/>
                <w:sz w:val="24"/>
                <w:szCs w:val="24"/>
              </w:rPr>
              <w:t xml:space="preserve"> 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lastRenderedPageBreak/>
              <w:t>Утвержденный план внедрения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26192F">
            <w:pPr>
              <w:rPr>
                <w:rFonts w:hAnsi="Times New Roman" w:cs="Times New Roman"/>
                <w:color w:val="000000"/>
                <w:sz w:val="24"/>
                <w:szCs w:val="24"/>
              </w:rPr>
            </w:pPr>
          </w:p>
        </w:tc>
      </w:tr>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w:t>
            </w:r>
          </w:p>
        </w:tc>
      </w:tr>
    </w:tbl>
    <w:p w:rsidR="0026192F" w:rsidRDefault="00BB4A8A">
      <w:pPr>
        <w:jc w:val="center"/>
        <w:rPr>
          <w:rFonts w:hAnsi="Times New Roman" w:cs="Times New Roman"/>
          <w:color w:val="000000"/>
          <w:sz w:val="24"/>
          <w:szCs w:val="24"/>
        </w:rPr>
      </w:pPr>
      <w:r>
        <w:rPr>
          <w:rFonts w:hAnsi="Times New Roman" w:cs="Times New Roman"/>
          <w:b/>
          <w:bCs/>
          <w:color w:val="000000"/>
          <w:sz w:val="24"/>
          <w:szCs w:val="24"/>
        </w:rPr>
        <w:t>Механизмы реализации программы развития</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1. Заключение договоров о сетевой форме реализации образовательной программы с целью повышение качества образовательных, </w:t>
      </w:r>
      <w:proofErr w:type="spellStart"/>
      <w:r w:rsidRPr="00415FEC">
        <w:rPr>
          <w:rFonts w:hAnsi="Times New Roman" w:cs="Times New Roman"/>
          <w:color w:val="000000"/>
          <w:sz w:val="24"/>
          <w:szCs w:val="24"/>
          <w:lang w:val="ru-RU"/>
        </w:rPr>
        <w:t>здоровьеформирующих</w:t>
      </w:r>
      <w:proofErr w:type="spellEnd"/>
      <w:r w:rsidRPr="00415FEC">
        <w:rPr>
          <w:rFonts w:hAnsi="Times New Roman" w:cs="Times New Roman"/>
          <w:color w:val="000000"/>
          <w:sz w:val="24"/>
          <w:szCs w:val="24"/>
          <w:lang w:val="ru-RU"/>
        </w:rPr>
        <w:t xml:space="preserve"> и коррекционных услуг в учреждении, с учетом возрастных и индивидуальных особенностей детей.</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2. Модернизация и </w:t>
      </w:r>
      <w:proofErr w:type="spellStart"/>
      <w:r w:rsidRPr="00415FEC">
        <w:rPr>
          <w:rFonts w:hAnsi="Times New Roman" w:cs="Times New Roman"/>
          <w:color w:val="000000"/>
          <w:sz w:val="24"/>
          <w:szCs w:val="24"/>
          <w:lang w:val="ru-RU"/>
        </w:rPr>
        <w:t>цифровизация</w:t>
      </w:r>
      <w:proofErr w:type="spellEnd"/>
      <w:r w:rsidRPr="00415FEC">
        <w:rPr>
          <w:rFonts w:hAnsi="Times New Roman" w:cs="Times New Roman"/>
          <w:color w:val="000000"/>
          <w:sz w:val="24"/>
          <w:szCs w:val="24"/>
          <w:lang w:val="ru-RU"/>
        </w:rPr>
        <w:t xml:space="preserve"> управленческих и образовательных процессов, документооборота.</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3. Проведение опросов и </w:t>
      </w:r>
      <w:proofErr w:type="spellStart"/>
      <w:r w:rsidRPr="00415FEC">
        <w:rPr>
          <w:rFonts w:hAnsi="Times New Roman" w:cs="Times New Roman"/>
          <w:color w:val="000000"/>
          <w:sz w:val="24"/>
          <w:szCs w:val="24"/>
          <w:lang w:val="ru-RU"/>
        </w:rPr>
        <w:t>анкетирований</w:t>
      </w:r>
      <w:proofErr w:type="spellEnd"/>
      <w:r w:rsidRPr="00415FEC">
        <w:rPr>
          <w:rFonts w:hAnsi="Times New Roman" w:cs="Times New Roman"/>
          <w:color w:val="000000"/>
          <w:sz w:val="24"/>
          <w:szCs w:val="24"/>
          <w:lang w:val="ru-RU"/>
        </w:rPr>
        <w:t xml:space="preserve"> для оценки уровня удовлетворенности услугами детского сада, существующими в нем процессами.</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4. Подготовка методических рекомендаций по различным направлениям деятельности детского сада.</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5. Изучение влияния новых информационных и коммуникационных технологий и форм организации социальных отношений на психическое здоровье детей, на их интеллектуальные способности, эмоциональное развитие и формирование личности.</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6. Проведение психолого-педагогических исследований, направленных на получение данных о тенденциях в области личностного развития детей.</w:t>
      </w:r>
    </w:p>
    <w:p w:rsidR="0026192F" w:rsidRPr="00415FEC" w:rsidRDefault="00BB4A8A">
      <w:pPr>
        <w:jc w:val="center"/>
        <w:rPr>
          <w:rFonts w:hAnsi="Times New Roman" w:cs="Times New Roman"/>
          <w:color w:val="000000"/>
          <w:sz w:val="24"/>
          <w:szCs w:val="24"/>
          <w:lang w:val="ru-RU"/>
        </w:rPr>
      </w:pPr>
      <w:r w:rsidRPr="00415FEC">
        <w:rPr>
          <w:rFonts w:hAnsi="Times New Roman" w:cs="Times New Roman"/>
          <w:b/>
          <w:bCs/>
          <w:color w:val="000000"/>
          <w:sz w:val="24"/>
          <w:szCs w:val="24"/>
          <w:lang w:val="ru-RU"/>
        </w:rPr>
        <w:t>Ожидаемые результаты реализации программы развития</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1. Высокая конкурентоспособность детского сада на рынке образовательных услуг, обеспечение равных стартовых возможностей дошкольников.</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2. В организации реализуются новые программы дополнительного образования для детей и их родителей.</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3. Высокий процент выпускников организации, успешно прошедших адаптацию в </w:t>
      </w:r>
      <w:r w:rsidR="00037055">
        <w:rPr>
          <w:rFonts w:hAnsi="Times New Roman" w:cs="Times New Roman"/>
          <w:color w:val="000000"/>
          <w:sz w:val="24"/>
          <w:szCs w:val="24"/>
          <w:lang w:val="ru-RU"/>
        </w:rPr>
        <w:t>1-м</w:t>
      </w:r>
      <w:r w:rsidRPr="00415FEC">
        <w:rPr>
          <w:rFonts w:hAnsi="Times New Roman" w:cs="Times New Roman"/>
          <w:color w:val="000000"/>
          <w:sz w:val="24"/>
          <w:szCs w:val="24"/>
          <w:lang w:val="ru-RU"/>
        </w:rPr>
        <w:t xml:space="preserve"> классе школы.</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4. Внедрено и эффективно используются цифровые технологии в работе организации, в том числе документообороте, обучении и воспитании.</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5. Создана современная комфортная развивающая предметно-пространственная среда и обучающее пространство в соответствии с требованиями законодательства РФ.</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6. Повысилась профессиональная компетентность педагогов, в том числе в области овладения инновационными образовательными и </w:t>
      </w:r>
      <w:proofErr w:type="spellStart"/>
      <w:r w:rsidRPr="00415FEC">
        <w:rPr>
          <w:rFonts w:hAnsi="Times New Roman" w:cs="Times New Roman"/>
          <w:color w:val="000000"/>
          <w:sz w:val="24"/>
          <w:szCs w:val="24"/>
          <w:lang w:val="ru-RU"/>
        </w:rPr>
        <w:t>метапредметными</w:t>
      </w:r>
      <w:proofErr w:type="spellEnd"/>
      <w:r w:rsidRPr="00415FEC">
        <w:rPr>
          <w:rFonts w:hAnsi="Times New Roman" w:cs="Times New Roman"/>
          <w:color w:val="000000"/>
          <w:sz w:val="24"/>
          <w:szCs w:val="24"/>
          <w:lang w:val="ru-RU"/>
        </w:rPr>
        <w:t xml:space="preserve"> технологиями за счет прохождения повышения квалификации и переподготовки работников, участия в региональных и федеральных профессиональных мероприятиях.</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lastRenderedPageBreak/>
        <w:t>7. Организация получает меньше замечаний от органов надзора и контроля в сфере охраны труда и безопасности.</w:t>
      </w:r>
    </w:p>
    <w:p w:rsidR="0026192F" w:rsidRPr="00415FEC" w:rsidRDefault="00BB4A8A">
      <w:pPr>
        <w:jc w:val="center"/>
        <w:rPr>
          <w:rFonts w:hAnsi="Times New Roman" w:cs="Times New Roman"/>
          <w:color w:val="000000"/>
          <w:sz w:val="24"/>
          <w:szCs w:val="24"/>
          <w:lang w:val="ru-RU"/>
        </w:rPr>
      </w:pPr>
      <w:r w:rsidRPr="00415FEC">
        <w:rPr>
          <w:rFonts w:hAnsi="Times New Roman" w:cs="Times New Roman"/>
          <w:b/>
          <w:bCs/>
          <w:color w:val="000000"/>
          <w:sz w:val="24"/>
          <w:szCs w:val="24"/>
          <w:lang w:val="ru-RU"/>
        </w:rPr>
        <w:t>Критерии и показатели оценки реализации программы развития</w:t>
      </w:r>
    </w:p>
    <w:tbl>
      <w:tblPr>
        <w:tblW w:w="0" w:type="auto"/>
        <w:tblCellMar>
          <w:top w:w="15" w:type="dxa"/>
          <w:left w:w="15" w:type="dxa"/>
          <w:bottom w:w="15" w:type="dxa"/>
          <w:right w:w="15" w:type="dxa"/>
        </w:tblCellMar>
        <w:tblLook w:val="0600" w:firstRow="0" w:lastRow="0" w:firstColumn="0" w:lastColumn="0" w:noHBand="1" w:noVBand="1"/>
      </w:tblPr>
      <w:tblGrid>
        <w:gridCol w:w="3950"/>
        <w:gridCol w:w="5227"/>
      </w:tblGrid>
      <w:tr w:rsidR="002619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jc w:val="center"/>
              <w:rPr>
                <w:rFonts w:hAnsi="Times New Roman" w:cs="Times New Roman"/>
                <w:color w:val="000000"/>
                <w:sz w:val="24"/>
                <w:szCs w:val="24"/>
              </w:rPr>
            </w:pPr>
            <w:proofErr w:type="spellStart"/>
            <w:r>
              <w:rPr>
                <w:rFonts w:hAnsi="Times New Roman" w:cs="Times New Roman"/>
                <w:b/>
                <w:bCs/>
                <w:color w:val="000000"/>
                <w:sz w:val="24"/>
                <w:szCs w:val="24"/>
              </w:rPr>
              <w:t>Направления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развития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jc w:val="center"/>
              <w:rPr>
                <w:rFonts w:hAnsi="Times New Roman" w:cs="Times New Roman"/>
                <w:color w:val="000000"/>
                <w:sz w:val="24"/>
                <w:szCs w:val="24"/>
              </w:rPr>
            </w:pPr>
            <w:r>
              <w:rPr>
                <w:rFonts w:hAnsi="Times New Roman" w:cs="Times New Roman"/>
                <w:b/>
                <w:bCs/>
                <w:color w:val="000000"/>
                <w:sz w:val="24"/>
                <w:szCs w:val="24"/>
              </w:rPr>
              <w:t>Критерии и показатели оценки</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Pr>
                <w:rFonts w:hAnsi="Times New Roman" w:cs="Times New Roman"/>
                <w:color w:val="000000"/>
                <w:sz w:val="24"/>
                <w:szCs w:val="24"/>
                <w:lang w:val="ru-RU"/>
              </w:rPr>
              <w:t xml:space="preserve">1. </w:t>
            </w:r>
            <w:r w:rsidRPr="00415FEC">
              <w:rPr>
                <w:rFonts w:hAnsi="Times New Roman" w:cs="Times New Roman"/>
                <w:color w:val="000000"/>
                <w:sz w:val="24"/>
                <w:szCs w:val="24"/>
                <w:lang w:val="ru-RU"/>
              </w:rPr>
              <w:t>Развитие качественной и доступной образовательной и творческой среды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Соответствие предоставляемых услуг дошкольного образования критериям районной системы оценки качества дошкольного образования.</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Удовлетворенность 60 % участников образовательных отношений качеством предоставляемых образовательных услуг.</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Обучение 90 % педагогов по программам для работы с детьми с ОВЗ</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2. Разработка образовательных программ, в которых используются современные материально-технические условия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Благоприятные показатели физического, психического здоровья воспитанников.</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Обновление материально-технической базы на 40 %.</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Положительная динамика результативности участия педагогов в конкурсах, конференциях и др. мероприятиях инновационной направленности.</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3. Повышение эффективности системы дополнительного образования, расширение спектра дополнительных образовательных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Удовлетворенность родителей и воспитанников услугами дополнительного образования на 60%.</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Прирост финансирования организации на 30 % за счет дополнительных платных образовательных услуг, побед в </w:t>
            </w:r>
            <w:proofErr w:type="spellStart"/>
            <w:r w:rsidRPr="00415FEC">
              <w:rPr>
                <w:rFonts w:hAnsi="Times New Roman" w:cs="Times New Roman"/>
                <w:color w:val="000000"/>
                <w:sz w:val="24"/>
                <w:szCs w:val="24"/>
                <w:lang w:val="ru-RU"/>
              </w:rPr>
              <w:t>грантовых</w:t>
            </w:r>
            <w:proofErr w:type="spellEnd"/>
            <w:r w:rsidRPr="00415FEC">
              <w:rPr>
                <w:rFonts w:hAnsi="Times New Roman" w:cs="Times New Roman"/>
                <w:color w:val="000000"/>
                <w:sz w:val="24"/>
                <w:szCs w:val="24"/>
                <w:lang w:val="ru-RU"/>
              </w:rPr>
              <w:t xml:space="preserve"> конкурсах.</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Увеличение числа договоров о сотрудничестве, сетевой форме реализации образовательных программ с организациями округа и города научной, технической, инновационной, культурной, спортивной, художественной, творческой направленности</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rsidP="00BB4A8A">
            <w:pPr>
              <w:rPr>
                <w:rFonts w:hAnsi="Times New Roman" w:cs="Times New Roman"/>
                <w:color w:val="000000"/>
                <w:sz w:val="24"/>
                <w:szCs w:val="24"/>
                <w:lang w:val="ru-RU"/>
              </w:rPr>
            </w:pPr>
            <w:r w:rsidRPr="00415FEC">
              <w:rPr>
                <w:rFonts w:hAnsi="Times New Roman" w:cs="Times New Roman"/>
                <w:color w:val="000000"/>
                <w:sz w:val="24"/>
                <w:szCs w:val="24"/>
                <w:lang w:val="ru-RU"/>
              </w:rPr>
              <w:t xml:space="preserve">4. </w:t>
            </w:r>
            <w:proofErr w:type="spellStart"/>
            <w:r w:rsidRPr="00415FEC">
              <w:rPr>
                <w:rFonts w:hAnsi="Times New Roman" w:cs="Times New Roman"/>
                <w:color w:val="000000"/>
                <w:sz w:val="24"/>
                <w:szCs w:val="24"/>
                <w:lang w:val="ru-RU"/>
              </w:rPr>
              <w:t>Цифровизаци</w:t>
            </w:r>
            <w:r>
              <w:rPr>
                <w:rFonts w:hAnsi="Times New Roman" w:cs="Times New Roman"/>
                <w:color w:val="000000"/>
                <w:sz w:val="24"/>
                <w:szCs w:val="24"/>
                <w:lang w:val="ru-RU"/>
              </w:rPr>
              <w:t>я</w:t>
            </w:r>
            <w:proofErr w:type="spellEnd"/>
            <w:r w:rsidRPr="00415FEC">
              <w:rPr>
                <w:rFonts w:hAnsi="Times New Roman" w:cs="Times New Roman"/>
                <w:color w:val="000000"/>
                <w:sz w:val="24"/>
                <w:szCs w:val="24"/>
                <w:lang w:val="ru-RU"/>
              </w:rPr>
              <w:t xml:space="preserve"> образовательного и управленческого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Рост числа работников, использующих дистанционные технологии, ИКТ, инновационные педагогические технологии</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t xml:space="preserve">5. Совершенствование системы </w:t>
            </w:r>
            <w:r>
              <w:rPr>
                <w:rFonts w:hAnsi="Times New Roman" w:cs="Times New Roman"/>
                <w:color w:val="000000"/>
                <w:sz w:val="24"/>
                <w:szCs w:val="24"/>
              </w:rPr>
              <w:lastRenderedPageBreak/>
              <w:t>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lastRenderedPageBreak/>
              <w:t xml:space="preserve">Снижение несчастных случаев с работниками и </w:t>
            </w:r>
            <w:r w:rsidRPr="00415FEC">
              <w:rPr>
                <w:rFonts w:hAnsi="Times New Roman" w:cs="Times New Roman"/>
                <w:color w:val="000000"/>
                <w:sz w:val="24"/>
                <w:szCs w:val="24"/>
                <w:lang w:val="ru-RU"/>
              </w:rPr>
              <w:lastRenderedPageBreak/>
              <w:t>детьми.</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Отсутствие замечаний от органов надзора и контроля в сфере охраны труда</w:t>
            </w:r>
          </w:p>
        </w:tc>
      </w:tr>
      <w:tr w:rsidR="0026192F" w:rsidRPr="00DE69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Default="00BB4A8A">
            <w:pPr>
              <w:rPr>
                <w:rFonts w:hAnsi="Times New Roman" w:cs="Times New Roman"/>
                <w:color w:val="000000"/>
                <w:sz w:val="24"/>
                <w:szCs w:val="24"/>
              </w:rPr>
            </w:pPr>
            <w:r>
              <w:rPr>
                <w:rFonts w:hAnsi="Times New Roman" w:cs="Times New Roman"/>
                <w:color w:val="000000"/>
                <w:sz w:val="24"/>
                <w:szCs w:val="24"/>
              </w:rPr>
              <w:lastRenderedPageBreak/>
              <w:t>6. Усиление антитеррористической защищенности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Отсутствие происшествий на территории организации.</w:t>
            </w:r>
          </w:p>
          <w:p w:rsidR="0026192F" w:rsidRPr="00415FEC" w:rsidRDefault="00BB4A8A">
            <w:pPr>
              <w:rPr>
                <w:rFonts w:hAnsi="Times New Roman" w:cs="Times New Roman"/>
                <w:color w:val="000000"/>
                <w:sz w:val="24"/>
                <w:szCs w:val="24"/>
                <w:lang w:val="ru-RU"/>
              </w:rPr>
            </w:pPr>
            <w:r w:rsidRPr="00415FEC">
              <w:rPr>
                <w:rFonts w:hAnsi="Times New Roman" w:cs="Times New Roman"/>
                <w:color w:val="000000"/>
                <w:sz w:val="24"/>
                <w:szCs w:val="24"/>
                <w:lang w:val="ru-RU"/>
              </w:rPr>
              <w:t>Отсутствие замечаний от органов надзора и контроля в сфере безопасности</w:t>
            </w:r>
          </w:p>
        </w:tc>
      </w:tr>
    </w:tbl>
    <w:p w:rsidR="0026192F" w:rsidRPr="00415FEC" w:rsidRDefault="0026192F">
      <w:pPr>
        <w:rPr>
          <w:rFonts w:hAnsi="Times New Roman" w:cs="Times New Roman"/>
          <w:color w:val="000000"/>
          <w:sz w:val="24"/>
          <w:szCs w:val="24"/>
          <w:lang w:val="ru-RU"/>
        </w:rPr>
      </w:pPr>
    </w:p>
    <w:sectPr w:rsidR="0026192F" w:rsidRPr="00415FEC">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9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A1D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475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E78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348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54D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2C0B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37055"/>
    <w:rsid w:val="0026192F"/>
    <w:rsid w:val="002D33B1"/>
    <w:rsid w:val="002D3591"/>
    <w:rsid w:val="003514A0"/>
    <w:rsid w:val="00415FEC"/>
    <w:rsid w:val="004F7E17"/>
    <w:rsid w:val="005A05CE"/>
    <w:rsid w:val="00653AF6"/>
    <w:rsid w:val="00B73A5A"/>
    <w:rsid w:val="00BB4A8A"/>
    <w:rsid w:val="00DE6968"/>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21C8"/>
  <w15:docId w15:val="{8DEAB86D-32D1-4534-B665-CB498C0C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3961</Words>
  <Characters>22582</Characters>
  <Application>Microsoft Office Word</Application>
  <DocSecurity>0</DocSecurity>
  <Lines>188</Lines>
  <Paragraphs>52</Paragraphs>
  <ScaleCrop>false</ScaleCrop>
  <Company/>
  <LinksUpToDate>false</LinksUpToDate>
  <CharactersWithSpaces>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5</cp:revision>
  <dcterms:created xsi:type="dcterms:W3CDTF">2011-11-02T04:15:00Z</dcterms:created>
  <dcterms:modified xsi:type="dcterms:W3CDTF">2022-09-19T06:16:00Z</dcterms:modified>
</cp:coreProperties>
</file>