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1B05" w14:textId="77777777" w:rsidR="0018647A" w:rsidRPr="00AE11CB" w:rsidRDefault="0018647A" w:rsidP="00186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7C31D223" w14:textId="3FD20F53" w:rsidR="0018647A" w:rsidRPr="00AE11CB" w:rsidRDefault="0018647A" w:rsidP="00186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21</w:t>
      </w:r>
      <w:r w:rsidRPr="00AE11C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1CB">
        <w:rPr>
          <w:rFonts w:ascii="Times New Roman" w:hAnsi="Times New Roman" w:cs="Times New Roman"/>
          <w:b/>
          <w:sz w:val="24"/>
          <w:szCs w:val="24"/>
        </w:rPr>
        <w:t>г.</w:t>
      </w:r>
      <w:r w:rsidR="009F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1CB">
        <w:rPr>
          <w:rFonts w:ascii="Times New Roman" w:hAnsi="Times New Roman" w:cs="Times New Roman"/>
          <w:b/>
          <w:sz w:val="24"/>
          <w:szCs w:val="24"/>
        </w:rPr>
        <w:t>Уссурийска Уссурийского городского округа</w:t>
      </w:r>
    </w:p>
    <w:p w14:paraId="1E578566" w14:textId="77777777" w:rsidR="0018647A" w:rsidRPr="00AE11CB" w:rsidRDefault="0018647A" w:rsidP="00186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EA55720" w14:textId="77777777" w:rsidR="0018647A" w:rsidRPr="00AE11CB" w:rsidRDefault="0018647A" w:rsidP="00186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0C1B86" w14:textId="77777777" w:rsidR="0018647A" w:rsidRPr="00AE11CB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Аннотация</w:t>
      </w:r>
    </w:p>
    <w:p w14:paraId="1388C6AA" w14:textId="10FE0599" w:rsidR="0018647A" w:rsidRPr="00AC63A5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A"/>
        </w:rPr>
      </w:pPr>
      <w:r w:rsidRPr="00AE11CB">
        <w:rPr>
          <w:b/>
          <w:bCs/>
          <w:color w:val="00000A"/>
        </w:rPr>
        <w:t>к Рабочей программе образовательной деятельности</w:t>
      </w:r>
      <w:r w:rsidRPr="00AC63A5">
        <w:t xml:space="preserve"> </w:t>
      </w:r>
      <w:r>
        <w:rPr>
          <w:b/>
          <w:bCs/>
          <w:color w:val="00000A"/>
        </w:rPr>
        <w:t xml:space="preserve">педагога </w:t>
      </w:r>
    </w:p>
    <w:p w14:paraId="013A1937" w14:textId="7C2966AA" w:rsidR="0018647A" w:rsidRPr="00AE11CB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для групп общеразвивающей направленности</w:t>
      </w:r>
      <w:r w:rsidR="009F3F01">
        <w:rPr>
          <w:b/>
          <w:bCs/>
          <w:color w:val="00000A"/>
        </w:rPr>
        <w:t>.</w:t>
      </w:r>
      <w:r>
        <w:rPr>
          <w:b/>
          <w:bCs/>
          <w:color w:val="00000A"/>
        </w:rPr>
        <w:t xml:space="preserve"> </w:t>
      </w:r>
    </w:p>
    <w:p w14:paraId="2CE601F6" w14:textId="724A8716" w:rsidR="0018647A" w:rsidRPr="00AE11CB" w:rsidRDefault="009F3F01" w:rsidP="0018647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Средняя</w:t>
      </w:r>
      <w:r w:rsidR="0018647A">
        <w:rPr>
          <w:b/>
          <w:bCs/>
          <w:color w:val="00000A"/>
        </w:rPr>
        <w:t xml:space="preserve"> группа «Радуга»</w:t>
      </w:r>
    </w:p>
    <w:p w14:paraId="0EE60FF1" w14:textId="53EA1A05" w:rsidR="0018647A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A"/>
        </w:rPr>
      </w:pPr>
      <w:r w:rsidRPr="00AE11CB">
        <w:rPr>
          <w:b/>
          <w:bCs/>
          <w:color w:val="00000A"/>
        </w:rPr>
        <w:t>(20</w:t>
      </w:r>
      <w:r>
        <w:rPr>
          <w:b/>
          <w:bCs/>
          <w:color w:val="00000A"/>
        </w:rPr>
        <w:t>2</w:t>
      </w:r>
      <w:r w:rsidR="009F3F01">
        <w:rPr>
          <w:b/>
          <w:bCs/>
          <w:color w:val="00000A"/>
        </w:rPr>
        <w:t>1</w:t>
      </w:r>
      <w:r>
        <w:rPr>
          <w:b/>
          <w:bCs/>
          <w:color w:val="00000A"/>
        </w:rPr>
        <w:t>-202</w:t>
      </w:r>
      <w:r w:rsidR="009F3F01">
        <w:rPr>
          <w:b/>
          <w:bCs/>
          <w:color w:val="00000A"/>
        </w:rPr>
        <w:t>2</w:t>
      </w:r>
      <w:r w:rsidRPr="00AE11CB">
        <w:rPr>
          <w:b/>
          <w:bCs/>
          <w:color w:val="00000A"/>
        </w:rPr>
        <w:t xml:space="preserve"> учебный год)</w:t>
      </w:r>
    </w:p>
    <w:p w14:paraId="2AFE39CD" w14:textId="77777777" w:rsidR="0018647A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A"/>
        </w:rPr>
      </w:pPr>
    </w:p>
    <w:p w14:paraId="2AEA235A" w14:textId="77777777" w:rsidR="0018647A" w:rsidRPr="00AE11CB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Воспитатель:</w:t>
      </w:r>
    </w:p>
    <w:p w14:paraId="735B0597" w14:textId="659F4A21" w:rsidR="0018647A" w:rsidRPr="00AE11CB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  <w:r>
        <w:rPr>
          <w:b/>
          <w:bCs/>
          <w:color w:val="00000A"/>
        </w:rPr>
        <w:t>Тонкина</w:t>
      </w:r>
      <w:r w:rsidR="009F3F01">
        <w:rPr>
          <w:b/>
          <w:bCs/>
          <w:color w:val="00000A"/>
        </w:rPr>
        <w:t xml:space="preserve"> Евгения Юрьевна</w:t>
      </w:r>
    </w:p>
    <w:p w14:paraId="05F26027" w14:textId="77777777" w:rsidR="0018647A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14:paraId="7F234D6E" w14:textId="00203D9F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Настоящая рабочая программа разработана на основе примерной основной образовательной программы дошкольного образования «ОТ РОЖДЕНИЯ ДО ШКОЛЫ» под ред. Н. Е. Вераксы, Т. С. Комаровой, М. А. Васильевой, образовательной программы ДОУ - в соответствии с ФГОС к структуре основной образовательной программы дошкольного образования для детей </w:t>
      </w:r>
      <w:r w:rsidR="009F3F01">
        <w:rPr>
          <w:rFonts w:ascii="Times New Roman" w:eastAsia="Times New Roman" w:hAnsi="Times New Roman"/>
          <w:sz w:val="24"/>
          <w:szCs w:val="24"/>
        </w:rPr>
        <w:t>среднего</w:t>
      </w:r>
      <w:r w:rsidRPr="00F0728B">
        <w:rPr>
          <w:rFonts w:ascii="Times New Roman" w:eastAsia="Times New Roman" w:hAnsi="Times New Roman"/>
          <w:sz w:val="24"/>
          <w:szCs w:val="24"/>
        </w:rPr>
        <w:t xml:space="preserve"> дошкольного возраста.</w:t>
      </w:r>
    </w:p>
    <w:p w14:paraId="085E64D5" w14:textId="20EF19B2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Рабочая программа определяет содержание и организацию образовательной деятельности детей </w:t>
      </w:r>
      <w:r w:rsidR="009F3F01">
        <w:rPr>
          <w:rFonts w:ascii="Times New Roman" w:eastAsia="Times New Roman" w:hAnsi="Times New Roman"/>
          <w:sz w:val="24"/>
          <w:szCs w:val="24"/>
        </w:rPr>
        <w:t>средней</w:t>
      </w:r>
      <w:r w:rsidRPr="00F0728B">
        <w:rPr>
          <w:rFonts w:ascii="Times New Roman" w:eastAsia="Times New Roman" w:hAnsi="Times New Roman"/>
          <w:sz w:val="24"/>
          <w:szCs w:val="24"/>
        </w:rPr>
        <w:t xml:space="preserve">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14:paraId="284EFA33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14:paraId="78E1408E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14:paraId="7476731B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14:paraId="7F2AC5D2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3. Самостоятельная деятельность детей</w:t>
      </w:r>
    </w:p>
    <w:p w14:paraId="26F4029A" w14:textId="77777777" w:rsidR="0018647A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 w14:paraId="7A14846A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028D8BD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728B">
        <w:rPr>
          <w:rFonts w:ascii="Times New Roman" w:eastAsia="Times New Roman" w:hAnsi="Times New Roman"/>
          <w:b/>
          <w:sz w:val="24"/>
          <w:szCs w:val="24"/>
        </w:rPr>
        <w:t>Нормативно - правовая база</w:t>
      </w:r>
    </w:p>
    <w:p w14:paraId="3A0F7273" w14:textId="77777777" w:rsidR="0018647A" w:rsidRPr="00F0728B" w:rsidRDefault="0018647A" w:rsidP="0018647A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28B">
        <w:rPr>
          <w:rFonts w:ascii="Times New Roman" w:hAnsi="Times New Roman"/>
          <w:sz w:val="24"/>
          <w:szCs w:val="24"/>
        </w:rPr>
        <w:t>Данная Программа  разработана в соответствии со следующими нормативными документами:</w:t>
      </w:r>
    </w:p>
    <w:p w14:paraId="7DA66A8F" w14:textId="77777777" w:rsidR="0018647A" w:rsidRDefault="0018647A" w:rsidP="0018647A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15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29 12 2012 года № 273 </w:t>
      </w:r>
      <w:r>
        <w:rPr>
          <w:rFonts w:ascii="Times New Roman" w:hAnsi="Times New Roman"/>
          <w:sz w:val="24"/>
          <w:szCs w:val="24"/>
        </w:rPr>
        <w:t>–</w:t>
      </w:r>
      <w:r w:rsidRPr="00CD7815">
        <w:rPr>
          <w:rFonts w:ascii="Times New Roman" w:hAnsi="Times New Roman"/>
          <w:sz w:val="24"/>
          <w:szCs w:val="24"/>
        </w:rPr>
        <w:t xml:space="preserve"> ФЗ</w:t>
      </w:r>
    </w:p>
    <w:p w14:paraId="7452F4CB" w14:textId="77777777" w:rsidR="0018647A" w:rsidRPr="00CD7815" w:rsidRDefault="0018647A" w:rsidP="0018647A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15">
        <w:rPr>
          <w:rFonts w:ascii="Times New Roman" w:eastAsia="Times New Roman" w:hAnsi="Times New Roman"/>
          <w:sz w:val="24"/>
          <w:szCs w:val="24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2D8611E6" w14:textId="77777777" w:rsidR="0018647A" w:rsidRPr="00CD7815" w:rsidRDefault="0018647A" w:rsidP="0018647A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15">
        <w:rPr>
          <w:rFonts w:ascii="Times New Roman" w:eastAsia="Times New Roman" w:hAnsi="Times New Roman"/>
          <w:sz w:val="24"/>
          <w:szCs w:val="24"/>
        </w:rPr>
        <w:t>СанПин 2.4.1.3049-13</w:t>
      </w:r>
      <w:r w:rsidRPr="00CD7815">
        <w:rPr>
          <w:rFonts w:ascii="Times New Roman" w:eastAsia="Times New Roman" w:hAnsi="Times New Roman"/>
          <w:bCs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0B696BAA" w14:textId="77777777" w:rsidR="0018647A" w:rsidRPr="00CD7815" w:rsidRDefault="0018647A" w:rsidP="0018647A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15">
        <w:rPr>
          <w:rFonts w:ascii="Times New Roman" w:eastAsia="Times New Roman" w:hAnsi="Times New Roman"/>
          <w:sz w:val="24"/>
          <w:szCs w:val="24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14:paraId="66541AB1" w14:textId="77777777" w:rsidR="0018647A" w:rsidRPr="00CD7815" w:rsidRDefault="0018647A" w:rsidP="0018647A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15">
        <w:rPr>
          <w:rFonts w:ascii="Times New Roman" w:eastAsia="Times New Roman" w:hAnsi="Times New Roman"/>
          <w:sz w:val="24"/>
          <w:szCs w:val="24"/>
        </w:rPr>
        <w:t xml:space="preserve">Устав МБДОУ «Детский сад № </w:t>
      </w:r>
      <w:r>
        <w:rPr>
          <w:rFonts w:ascii="Times New Roman" w:eastAsia="Times New Roman" w:hAnsi="Times New Roman"/>
          <w:sz w:val="24"/>
          <w:szCs w:val="24"/>
        </w:rPr>
        <w:t>21.</w:t>
      </w:r>
      <w:r w:rsidRPr="00CD7815">
        <w:rPr>
          <w:rFonts w:ascii="Times New Roman" w:eastAsia="Times New Roman" w:hAnsi="Times New Roman"/>
          <w:sz w:val="24"/>
          <w:szCs w:val="24"/>
        </w:rPr>
        <w:t>»</w:t>
      </w:r>
    </w:p>
    <w:p w14:paraId="4390F282" w14:textId="77777777" w:rsidR="0018647A" w:rsidRPr="00CD7815" w:rsidRDefault="0018647A" w:rsidP="0018647A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15">
        <w:rPr>
          <w:rFonts w:ascii="Times New Roman" w:hAnsi="Times New Roman"/>
          <w:sz w:val="24"/>
          <w:szCs w:val="24"/>
        </w:rPr>
        <w:t>Образовательная программа ДОУ</w:t>
      </w:r>
    </w:p>
    <w:p w14:paraId="2AB448E2" w14:textId="6EC78C0B" w:rsidR="0018647A" w:rsidRPr="00F0728B" w:rsidRDefault="0018647A" w:rsidP="0018647A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28B">
        <w:rPr>
          <w:rFonts w:ascii="Times New Roman" w:hAnsi="Times New Roman"/>
          <w:sz w:val="24"/>
          <w:szCs w:val="24"/>
        </w:rPr>
        <w:t xml:space="preserve">Рабочая программа по развитию детей </w:t>
      </w:r>
      <w:r w:rsidR="009F3F01">
        <w:rPr>
          <w:rFonts w:ascii="Times New Roman" w:hAnsi="Times New Roman"/>
          <w:sz w:val="24"/>
          <w:szCs w:val="24"/>
        </w:rPr>
        <w:t>средней</w:t>
      </w:r>
      <w:r w:rsidRPr="00F0728B">
        <w:rPr>
          <w:rFonts w:ascii="Times New Roman" w:hAnsi="Times New Roman"/>
          <w:sz w:val="24"/>
          <w:szCs w:val="24"/>
        </w:rPr>
        <w:t xml:space="preserve">  группы обеспечивает разностороннее развитие детей в возрасте от </w:t>
      </w:r>
      <w:r w:rsidR="009F3F01">
        <w:rPr>
          <w:rFonts w:ascii="Times New Roman" w:hAnsi="Times New Roman"/>
          <w:sz w:val="24"/>
          <w:szCs w:val="24"/>
        </w:rPr>
        <w:t>4</w:t>
      </w:r>
      <w:r w:rsidRPr="00F0728B">
        <w:rPr>
          <w:rFonts w:ascii="Times New Roman" w:hAnsi="Times New Roman"/>
          <w:sz w:val="24"/>
          <w:szCs w:val="24"/>
        </w:rPr>
        <w:t xml:space="preserve"> до </w:t>
      </w:r>
      <w:r w:rsidR="009F3F01">
        <w:rPr>
          <w:rFonts w:ascii="Times New Roman" w:hAnsi="Times New Roman"/>
          <w:sz w:val="24"/>
          <w:szCs w:val="24"/>
        </w:rPr>
        <w:t>5</w:t>
      </w:r>
      <w:r w:rsidRPr="00F0728B">
        <w:rPr>
          <w:rFonts w:ascii="Times New Roman" w:hAnsi="Times New Roman"/>
          <w:sz w:val="24"/>
          <w:szCs w:val="24"/>
        </w:rPr>
        <w:t xml:space="preserve"> лет с учётом их возрастных и индивидуальных особенностей по основным направлениям: физическому, социально-</w:t>
      </w:r>
      <w:r w:rsidRPr="00F0728B">
        <w:rPr>
          <w:rFonts w:ascii="Times New Roman" w:hAnsi="Times New Roman"/>
          <w:sz w:val="24"/>
          <w:szCs w:val="24"/>
        </w:rPr>
        <w:lastRenderedPageBreak/>
        <w:t>коммуникативному, познавательному, речевому и художественно-эстетическому развитиям.</w:t>
      </w:r>
    </w:p>
    <w:p w14:paraId="615CCFE7" w14:textId="77777777" w:rsidR="0018647A" w:rsidRDefault="0018647A" w:rsidP="0018647A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28B">
        <w:rPr>
          <w:rFonts w:ascii="Times New Roman" w:hAnsi="Times New Roman"/>
          <w:sz w:val="24"/>
          <w:szCs w:val="24"/>
        </w:rPr>
        <w:t>Рабочая программа строится на принципе личностно-развивающего и гуманистического характера взаимодействия взрослого с детьми.</w:t>
      </w:r>
    </w:p>
    <w:p w14:paraId="40A0CDE6" w14:textId="77777777" w:rsidR="0018647A" w:rsidRPr="00F0728B" w:rsidRDefault="0018647A" w:rsidP="0018647A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07C97E" w14:textId="77777777" w:rsidR="0018647A" w:rsidRPr="00AE11CB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AE11CB">
        <w:rPr>
          <w:b/>
          <w:color w:val="00000A"/>
        </w:rPr>
        <w:t>Содержание Рабочей программы</w:t>
      </w:r>
      <w:r w:rsidRPr="00AE11CB">
        <w:rPr>
          <w:color w:val="00000A"/>
        </w:rPr>
        <w:t>:</w:t>
      </w:r>
    </w:p>
    <w:p w14:paraId="69C9D7EA" w14:textId="77777777" w:rsidR="0018647A" w:rsidRDefault="0018647A" w:rsidP="001864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отражает реальные условия группы,</w:t>
      </w:r>
    </w:p>
    <w:p w14:paraId="7F6D10A2" w14:textId="36DB292D" w:rsidR="0018647A" w:rsidRDefault="0018647A" w:rsidP="001864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CD7815">
        <w:rPr>
          <w:color w:val="00000A"/>
        </w:rPr>
        <w:t xml:space="preserve">обеспечивает развитие детей в возрасте </w:t>
      </w:r>
      <w:r w:rsidR="009F3F01">
        <w:rPr>
          <w:color w:val="00000A"/>
        </w:rPr>
        <w:t>4-5</w:t>
      </w:r>
      <w:r w:rsidRPr="00CD7815">
        <w:rPr>
          <w:color w:val="00000A"/>
        </w:rPr>
        <w:t xml:space="preserve"> лет с учетом их возрастных и индивидуальных особенностей и возможностей,</w:t>
      </w:r>
    </w:p>
    <w:p w14:paraId="162414E2" w14:textId="77777777" w:rsidR="0018647A" w:rsidRPr="00CD7815" w:rsidRDefault="0018647A" w:rsidP="001864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CD7815">
        <w:rPr>
          <w:color w:val="00000A"/>
        </w:rPr>
        <w:t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14:paraId="0141E9AA" w14:textId="77777777" w:rsidR="0018647A" w:rsidRPr="00AE11CB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14:paraId="58ADBDC7" w14:textId="77777777" w:rsidR="0018647A" w:rsidRPr="00AE11CB" w:rsidRDefault="0018647A" w:rsidP="0018647A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rFonts w:ascii="yandex-sans" w:hAnsi="yandex-sans"/>
          <w:color w:val="000000"/>
        </w:rPr>
      </w:pPr>
      <w:r w:rsidRPr="00AE11CB">
        <w:rPr>
          <w:b/>
          <w:color w:val="00000A"/>
        </w:rPr>
        <w:t>Программа направлена на</w:t>
      </w:r>
      <w:r w:rsidRPr="00AE11CB">
        <w:rPr>
          <w:color w:val="00000A"/>
        </w:rPr>
        <w:t>:</w:t>
      </w:r>
    </w:p>
    <w:p w14:paraId="1C565CC7" w14:textId="77777777" w:rsidR="0018647A" w:rsidRDefault="0018647A" w:rsidP="0018647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color w:val="00000A"/>
        </w:rPr>
        <w:t>с</w:t>
      </w:r>
      <w:r w:rsidRPr="00AE11CB">
        <w:rPr>
          <w:color w:val="00000A"/>
        </w:rPr>
        <w:t>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со взрослыми и сверстниками в соответствующих видах деятельности;</w:t>
      </w:r>
    </w:p>
    <w:p w14:paraId="3832094C" w14:textId="08D119B7" w:rsidR="0018647A" w:rsidRPr="00CD7815" w:rsidRDefault="009F3F01" w:rsidP="0018647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color w:val="00000A"/>
        </w:rPr>
        <w:t>с</w:t>
      </w:r>
      <w:r w:rsidR="0018647A" w:rsidRPr="00CD7815">
        <w:rPr>
          <w:color w:val="00000A"/>
        </w:rPr>
        <w:t xml:space="preserve">оздание развивающей </w:t>
      </w:r>
      <w:r>
        <w:rPr>
          <w:color w:val="00000A"/>
        </w:rPr>
        <w:t xml:space="preserve">предметно пространственной </w:t>
      </w:r>
      <w:r w:rsidR="0018647A" w:rsidRPr="00CD7815">
        <w:rPr>
          <w:color w:val="00000A"/>
        </w:rPr>
        <w:t xml:space="preserve"> среды, которая представляет собой систему условий для социализации и индивидуализации.</w:t>
      </w:r>
    </w:p>
    <w:p w14:paraId="729B7BA1" w14:textId="77777777" w:rsidR="0018647A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14:paraId="51E2B338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b/>
          <w:bCs/>
          <w:sz w:val="24"/>
          <w:szCs w:val="24"/>
        </w:rPr>
        <w:t>Цели и задачи реализации рабочей программы</w:t>
      </w:r>
    </w:p>
    <w:p w14:paraId="01023C32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b/>
          <w:bCs/>
          <w:sz w:val="24"/>
          <w:szCs w:val="24"/>
        </w:rPr>
        <w:t>Цели:</w:t>
      </w:r>
    </w:p>
    <w:p w14:paraId="4DCBFD44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1) повышение социального статуса дошкольного образования;</w:t>
      </w:r>
    </w:p>
    <w:p w14:paraId="25BFEEE6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14:paraId="4F3CC0A6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14:paraId="68B78B00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14:paraId="645C7203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14:paraId="498ED653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Эти цели реализуются в процессе разнообразных видов детской деятельности.</w:t>
      </w:r>
    </w:p>
    <w:p w14:paraId="07C103F3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14:paraId="12C133EF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 1) охраны и укрепления физического и психического здоровья детей, в том числе их эмоционального благополучия;</w:t>
      </w:r>
    </w:p>
    <w:p w14:paraId="18F20336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1771E89D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07F59925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lastRenderedPageBreak/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7400C634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5CC0A7B5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65EEBD78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12E781F5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567153EB" w14:textId="77777777" w:rsidR="0018647A" w:rsidRPr="00F0728B" w:rsidRDefault="0018647A" w:rsidP="0018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54AD35E3" w14:textId="77777777" w:rsidR="0018647A" w:rsidRDefault="0018647A" w:rsidP="00186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F9254D" w14:textId="139421FA" w:rsidR="0018647A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0728B">
        <w:rPr>
          <w:shd w:val="clear" w:color="auto" w:fill="FFFFFF"/>
        </w:rPr>
        <w:t xml:space="preserve">Основной задачей образовательной работы в </w:t>
      </w:r>
      <w:r w:rsidR="009773AD">
        <w:rPr>
          <w:shd w:val="clear" w:color="auto" w:fill="FFFFFF"/>
        </w:rPr>
        <w:t>средней</w:t>
      </w:r>
      <w:r w:rsidRPr="00F0728B">
        <w:rPr>
          <w:shd w:val="clear" w:color="auto" w:fill="FFFFFF"/>
        </w:rPr>
        <w:t xml:space="preserve"> группе продолжает оставаться развитие познавательных, коммуникативных, регуляторных способностей. Это происходит в различных видах деятельности детей (игре, конструировании, изобразительной, литературно-художественной, художественном конструировании, элементарной трудовой деятельности), при ознакомлении с различными областями действительности (математика, экология, пространственные отношения, логика), в повседневном общении ребенка с взрослыми и детьми. Становление данных видов способностей обеспечивает все психическое развитие ребенка. Основными средствами, определяющими развитие их умственных способностей, являются наглядные модели. </w:t>
      </w:r>
    </w:p>
    <w:p w14:paraId="5818BAA9" w14:textId="77777777" w:rsidR="0018647A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14:paraId="47BDCE5E" w14:textId="77777777" w:rsidR="0018647A" w:rsidRDefault="0018647A" w:rsidP="0018647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>
        <w:rPr>
          <w:shd w:val="clear" w:color="auto" w:fill="FFFFFF"/>
        </w:rPr>
        <w:t xml:space="preserve"> </w:t>
      </w:r>
      <w:r w:rsidRPr="00AE11CB">
        <w:rPr>
          <w:color w:val="00000A"/>
        </w:rPr>
        <w:t>Решение образовательных задач осуществляется через:</w:t>
      </w:r>
    </w:p>
    <w:p w14:paraId="57A2D858" w14:textId="77777777" w:rsidR="0018647A" w:rsidRDefault="0018647A" w:rsidP="0018647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color w:val="00000A"/>
        </w:rPr>
        <w:t>н</w:t>
      </w:r>
      <w:r w:rsidRPr="00AE11CB">
        <w:rPr>
          <w:color w:val="00000A"/>
        </w:rPr>
        <w:t>еп</w:t>
      </w:r>
      <w:r>
        <w:rPr>
          <w:color w:val="00000A"/>
        </w:rPr>
        <w:t>рерывную</w:t>
      </w:r>
      <w:r w:rsidRPr="00AE11CB">
        <w:rPr>
          <w:color w:val="00000A"/>
        </w:rPr>
        <w:t xml:space="preserve"> образовательную деятельность (игровые образовательные ситуации, преимущественно интегрированного характера</w:t>
      </w:r>
      <w:r>
        <w:rPr>
          <w:color w:val="00000A"/>
        </w:rPr>
        <w:t>);</w:t>
      </w:r>
    </w:p>
    <w:p w14:paraId="1D528CE6" w14:textId="77777777" w:rsidR="0018647A" w:rsidRDefault="0018647A" w:rsidP="0018647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с</w:t>
      </w:r>
      <w:r w:rsidRPr="00CD7815">
        <w:rPr>
          <w:color w:val="00000A"/>
        </w:rPr>
        <w:t>овместную (партнерскую) деятельность, как в рамках организованной деятельности, так и в режимных моментах;</w:t>
      </w:r>
    </w:p>
    <w:p w14:paraId="02F420BC" w14:textId="77777777" w:rsidR="0018647A" w:rsidRDefault="0018647A" w:rsidP="0018647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с</w:t>
      </w:r>
      <w:r w:rsidRPr="00CD7815">
        <w:rPr>
          <w:color w:val="00000A"/>
        </w:rPr>
        <w:t>амостоятельную деятельность;</w:t>
      </w:r>
    </w:p>
    <w:p w14:paraId="6A988338" w14:textId="77777777" w:rsidR="0018647A" w:rsidRPr="00CD7815" w:rsidRDefault="0018647A" w:rsidP="0018647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в</w:t>
      </w:r>
      <w:r w:rsidRPr="00CD7815">
        <w:rPr>
          <w:color w:val="00000A"/>
        </w:rPr>
        <w:t>заимодействие с семьями воспитанников.</w:t>
      </w:r>
    </w:p>
    <w:p w14:paraId="77EEDAA7" w14:textId="77777777" w:rsidR="0018647A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</w:p>
    <w:p w14:paraId="21472B4F" w14:textId="34E836E2" w:rsidR="0018647A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CD7815">
        <w:rPr>
          <w:i/>
          <w:color w:val="00000A"/>
        </w:rPr>
        <w:t>Целевой раздел</w:t>
      </w:r>
      <w:r w:rsidRPr="00AE11CB">
        <w:rPr>
          <w:color w:val="00000A"/>
        </w:rPr>
        <w:t xml:space="preserve">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14:paraId="42133E0A" w14:textId="6D395B5B" w:rsidR="009773AD" w:rsidRDefault="009773AD" w:rsidP="009773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A"/>
        </w:rPr>
      </w:pPr>
      <w:r w:rsidRPr="009773AD">
        <w:rPr>
          <w:i/>
          <w:iCs/>
          <w:color w:val="00000A"/>
        </w:rPr>
        <w:t>Содержательный разде</w:t>
      </w:r>
      <w:r>
        <w:rPr>
          <w:i/>
          <w:iCs/>
          <w:color w:val="00000A"/>
        </w:rPr>
        <w:t>л</w:t>
      </w:r>
      <w:r>
        <w:rPr>
          <w:i/>
          <w:iCs/>
          <w:color w:val="00000A"/>
        </w:rPr>
        <w:t xml:space="preserve"> </w:t>
      </w:r>
      <w:r>
        <w:t>включает описание вариативных форм, способов, методов и средств реализации Программы с учетом возрастных особенностей воспитанников; особенности образовательной деятельности разных видов и культурных практик; способы и направления поддержки детской инициативы; особенности взаимодействия.</w:t>
      </w:r>
    </w:p>
    <w:p w14:paraId="4B8E4562" w14:textId="773FDF18" w:rsidR="009773AD" w:rsidRPr="009773AD" w:rsidRDefault="009773AD" w:rsidP="001864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A"/>
        </w:rPr>
      </w:pPr>
      <w:r>
        <w:rPr>
          <w:i/>
          <w:iCs/>
          <w:color w:val="00000A"/>
        </w:rPr>
        <w:t xml:space="preserve"> </w:t>
      </w:r>
      <w:r w:rsidRPr="009773AD">
        <w:rPr>
          <w:i/>
          <w:iCs/>
          <w:color w:val="00000A"/>
        </w:rPr>
        <w:t xml:space="preserve"> </w:t>
      </w:r>
    </w:p>
    <w:p w14:paraId="42554C3E" w14:textId="77777777" w:rsidR="0018647A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CD7815">
        <w:rPr>
          <w:i/>
          <w:color w:val="00000A"/>
        </w:rPr>
        <w:lastRenderedPageBreak/>
        <w:t>Организационный раздел</w:t>
      </w:r>
      <w:r w:rsidRPr="00AE11CB">
        <w:rPr>
          <w:color w:val="00000A"/>
        </w:rPr>
        <w:t xml:space="preserve">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14:paraId="5D5AB87E" w14:textId="77777777" w:rsidR="0018647A" w:rsidRDefault="0018647A" w:rsidP="0018647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6A4A73">
        <w:rPr>
          <w:bCs/>
          <w:color w:val="000000"/>
        </w:rPr>
        <w:t>рганизаци</w:t>
      </w:r>
      <w:r>
        <w:rPr>
          <w:bCs/>
          <w:color w:val="000000"/>
        </w:rPr>
        <w:t xml:space="preserve">ю </w:t>
      </w:r>
      <w:r w:rsidRPr="006A4A73">
        <w:rPr>
          <w:bCs/>
          <w:color w:val="000000"/>
        </w:rPr>
        <w:t>режима пребывания детей в образовательном учреждении</w:t>
      </w:r>
      <w:r>
        <w:rPr>
          <w:bCs/>
          <w:color w:val="000000"/>
        </w:rPr>
        <w:t>;</w:t>
      </w:r>
    </w:p>
    <w:p w14:paraId="7C64AF08" w14:textId="77777777" w:rsidR="0018647A" w:rsidRDefault="0018647A" w:rsidP="0018647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>
        <w:rPr>
          <w:bCs/>
          <w:color w:val="000000"/>
        </w:rPr>
        <w:t>м</w:t>
      </w:r>
      <w:r w:rsidRPr="00CD7815">
        <w:rPr>
          <w:rStyle w:val="a5"/>
          <w:b w:val="0"/>
        </w:rPr>
        <w:t>аксимально допустимый объем образовательной нагрузки;</w:t>
      </w:r>
    </w:p>
    <w:p w14:paraId="3D9BD060" w14:textId="77777777" w:rsidR="0018647A" w:rsidRDefault="0018647A" w:rsidP="0018647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у</w:t>
      </w:r>
      <w:r w:rsidRPr="006A4A73">
        <w:t>чебный план</w:t>
      </w:r>
      <w:r>
        <w:t>;</w:t>
      </w:r>
    </w:p>
    <w:p w14:paraId="1D95C021" w14:textId="77777777" w:rsidR="0018647A" w:rsidRDefault="0018647A" w:rsidP="0018647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р</w:t>
      </w:r>
      <w:r>
        <w:t xml:space="preserve">асписание непрерывной </w:t>
      </w:r>
      <w:r w:rsidRPr="006A4A73">
        <w:t>образователь</w:t>
      </w:r>
      <w:r>
        <w:t>ной деятельности;</w:t>
      </w:r>
    </w:p>
    <w:p w14:paraId="14F86FE2" w14:textId="77777777" w:rsidR="0018647A" w:rsidRDefault="0018647A" w:rsidP="0018647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>
        <w:t>ланирование работы по 5 образовательным областям;</w:t>
      </w:r>
    </w:p>
    <w:p w14:paraId="19E8E5EE" w14:textId="77777777" w:rsidR="0018647A" w:rsidRDefault="0018647A" w:rsidP="0018647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ф</w:t>
      </w:r>
      <w:r>
        <w:t>ормы сотрудничества с семьёй;</w:t>
      </w:r>
    </w:p>
    <w:p w14:paraId="16C9911D" w14:textId="77777777" w:rsidR="0018647A" w:rsidRDefault="0018647A" w:rsidP="0018647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>
        <w:t>рограммно-методическое обеспечение образовательного процесса по образовательным областям;</w:t>
      </w:r>
    </w:p>
    <w:p w14:paraId="4DD0BB1C" w14:textId="77777777" w:rsidR="0018647A" w:rsidRPr="00CD7815" w:rsidRDefault="0018647A" w:rsidP="0018647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>
        <w:t>собенности организации</w:t>
      </w:r>
      <w:r w:rsidRPr="006A4A73">
        <w:t xml:space="preserve"> развивающей предметно</w:t>
      </w:r>
      <w:r>
        <w:t>-пространственной среды.</w:t>
      </w:r>
    </w:p>
    <w:p w14:paraId="5BA6F624" w14:textId="47A06A45" w:rsidR="0018647A" w:rsidRDefault="009773AD" w:rsidP="001864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i/>
          <w:color w:val="000000"/>
        </w:rPr>
        <w:t>Приложения</w:t>
      </w:r>
      <w:r w:rsidR="0018647A">
        <w:rPr>
          <w:rFonts w:ascii="yandex-sans" w:hAnsi="yandex-sans"/>
          <w:color w:val="000000"/>
        </w:rPr>
        <w:t xml:space="preserve"> включа</w:t>
      </w:r>
      <w:r>
        <w:rPr>
          <w:rFonts w:ascii="yandex-sans" w:hAnsi="yandex-sans"/>
          <w:color w:val="000000"/>
        </w:rPr>
        <w:t>ю</w:t>
      </w:r>
      <w:r w:rsidR="0018647A">
        <w:rPr>
          <w:rFonts w:ascii="yandex-sans" w:hAnsi="yandex-sans"/>
          <w:color w:val="000000"/>
        </w:rPr>
        <w:t xml:space="preserve">т в себя: </w:t>
      </w:r>
    </w:p>
    <w:p w14:paraId="2F3D9C2B" w14:textId="77777777" w:rsidR="0018647A" w:rsidRDefault="0018647A" w:rsidP="0018647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картотеки сюжетно-ролевых, дидактических, подвижных игр;</w:t>
      </w:r>
    </w:p>
    <w:p w14:paraId="699CF655" w14:textId="77777777" w:rsidR="0018647A" w:rsidRDefault="0018647A" w:rsidP="0018647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CD7815">
        <w:rPr>
          <w:rFonts w:ascii="yandex-sans" w:hAnsi="yandex-sans"/>
          <w:color w:val="000000"/>
        </w:rPr>
        <w:t>литературу для заучивания;</w:t>
      </w:r>
    </w:p>
    <w:p w14:paraId="45A31D7B" w14:textId="77777777" w:rsidR="0018647A" w:rsidRPr="00CD7815" w:rsidRDefault="0018647A" w:rsidP="0018647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CD7815">
        <w:rPr>
          <w:rFonts w:ascii="yandex-sans" w:hAnsi="yandex-sans"/>
          <w:color w:val="000000"/>
        </w:rPr>
        <w:t xml:space="preserve"> список литературы.</w:t>
      </w:r>
    </w:p>
    <w:p w14:paraId="1DAEC22A" w14:textId="77777777" w:rsidR="0018647A" w:rsidRPr="00AE11CB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14:paraId="545B8DDD" w14:textId="77777777" w:rsidR="0018647A" w:rsidRPr="00CD7815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b/>
          <w:i/>
          <w:color w:val="000000"/>
        </w:rPr>
      </w:pPr>
      <w:r w:rsidRPr="00CD7815">
        <w:rPr>
          <w:b/>
          <w:i/>
          <w:color w:val="000000"/>
        </w:rPr>
        <w:t>Срок реализации Рабочей программы-1 год</w:t>
      </w:r>
      <w:r w:rsidRPr="00CD7815">
        <w:rPr>
          <w:b/>
          <w:i/>
          <w:iCs/>
          <w:color w:val="000000"/>
        </w:rPr>
        <w:t>.</w:t>
      </w:r>
    </w:p>
    <w:p w14:paraId="575E317F" w14:textId="77777777" w:rsidR="0018647A" w:rsidRPr="00CD7815" w:rsidRDefault="0018647A" w:rsidP="001864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b/>
          <w:i/>
          <w:color w:val="000000"/>
        </w:rPr>
      </w:pPr>
    </w:p>
    <w:p w14:paraId="539DC9A6" w14:textId="77777777" w:rsidR="00AE11CB" w:rsidRPr="00AE11CB" w:rsidRDefault="00AE11CB" w:rsidP="00AE11CB">
      <w:pPr>
        <w:pStyle w:val="a4"/>
        <w:ind w:firstLine="708"/>
        <w:jc w:val="both"/>
        <w:rPr>
          <w:color w:val="000000"/>
        </w:rPr>
      </w:pPr>
    </w:p>
    <w:p w14:paraId="674DD073" w14:textId="77777777" w:rsidR="00AE11CB" w:rsidRPr="00AE11CB" w:rsidRDefault="00AE11CB" w:rsidP="00AE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42C23E" w14:textId="77777777" w:rsidR="008C70AC" w:rsidRPr="00AE11CB" w:rsidRDefault="008C70AC">
      <w:pPr>
        <w:rPr>
          <w:sz w:val="24"/>
          <w:szCs w:val="24"/>
        </w:rPr>
      </w:pPr>
    </w:p>
    <w:sectPr w:rsidR="008C70AC" w:rsidRPr="00AE11CB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87C"/>
    <w:multiLevelType w:val="hybridMultilevel"/>
    <w:tmpl w:val="CF823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E02ED"/>
    <w:multiLevelType w:val="hybridMultilevel"/>
    <w:tmpl w:val="F52E7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0F2"/>
    <w:multiLevelType w:val="hybridMultilevel"/>
    <w:tmpl w:val="FB0CB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85BD5"/>
    <w:multiLevelType w:val="hybridMultilevel"/>
    <w:tmpl w:val="64BE5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5291"/>
    <w:multiLevelType w:val="hybridMultilevel"/>
    <w:tmpl w:val="7EAE5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6624"/>
    <w:multiLevelType w:val="hybridMultilevel"/>
    <w:tmpl w:val="5A561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33B88"/>
    <w:multiLevelType w:val="hybridMultilevel"/>
    <w:tmpl w:val="4E0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1CB"/>
    <w:rsid w:val="000C05C6"/>
    <w:rsid w:val="0018647A"/>
    <w:rsid w:val="002F0EB8"/>
    <w:rsid w:val="005978E0"/>
    <w:rsid w:val="006F6538"/>
    <w:rsid w:val="007E126A"/>
    <w:rsid w:val="00853ACC"/>
    <w:rsid w:val="008C70AC"/>
    <w:rsid w:val="009773AD"/>
    <w:rsid w:val="009F3F01"/>
    <w:rsid w:val="00AE11CB"/>
    <w:rsid w:val="00C357D3"/>
    <w:rsid w:val="00DA3F45"/>
    <w:rsid w:val="00DB084E"/>
    <w:rsid w:val="00F35269"/>
    <w:rsid w:val="00F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3E29"/>
  <w15:docId w15:val="{65F9794A-D072-4208-97EC-84B26353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1CB"/>
    <w:rPr>
      <w:b/>
      <w:bCs/>
    </w:rPr>
  </w:style>
  <w:style w:type="paragraph" w:styleId="a6">
    <w:name w:val="List Paragraph"/>
    <w:basedOn w:val="a"/>
    <w:uiPriority w:val="34"/>
    <w:qFormat/>
    <w:rsid w:val="0018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FORMAT25</cp:lastModifiedBy>
  <cp:revision>5</cp:revision>
  <dcterms:created xsi:type="dcterms:W3CDTF">2019-03-13T08:44:00Z</dcterms:created>
  <dcterms:modified xsi:type="dcterms:W3CDTF">2021-09-21T07:19:00Z</dcterms:modified>
</cp:coreProperties>
</file>